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544" w:rsidRDefault="00364C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Задания  олимпиады по биологии</w:t>
      </w:r>
      <w:r w:rsidR="003B0B07">
        <w:rPr>
          <w:rFonts w:ascii="Times New Roman" w:eastAsia="Times New Roman" w:hAnsi="Times New Roman" w:cs="Times New Roman"/>
          <w:b/>
          <w:color w:val="000000"/>
          <w:sz w:val="28"/>
        </w:rPr>
        <w:t xml:space="preserve"> 2025 – 2026 учебный год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464544" w:rsidRDefault="00464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64544" w:rsidRDefault="00364C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11 класс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u w:val="single"/>
        </w:rPr>
        <w:t>Часть 1.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Вам предлагаются тестовые задания, требующие выбора только одного ответа из четырех возможных. Максимальное количество баллов, которое можно набрать – 40 (по 1 баллу за каждое тестовое задание). Ответ, который вы считаете наиболее полным и правильным, укажите в матрице ответов.</w:t>
      </w:r>
    </w:p>
    <w:p w:rsidR="00464544" w:rsidRDefault="004645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1. Различия между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цианобактериями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(сине-зелеными) и водорослями (красными,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бурыми и зелеными водорослями) выражаются в том, что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цианобактерии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обнаруживаются только в морских средах обитания;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всегда имеют жгутики;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никогда не бывают диплоидными;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всегда используют сероводород (H</w:t>
      </w:r>
      <w:r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>S) для фотосинтеза.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На спорофите ламинарии формируются</w:t>
      </w:r>
      <w:r>
        <w:rPr>
          <w:rFonts w:ascii="Times New Roman" w:eastAsia="Times New Roman" w:hAnsi="Times New Roman" w:cs="Times New Roman"/>
          <w:color w:val="000000"/>
          <w:sz w:val="24"/>
        </w:rPr>
        <w:t>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женские гаметангии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оогонии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);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мужские гаметангии (антеридии);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спорангии;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оогонии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 антеридии.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Обязательным условием жизни всех грибов является: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достаточная освещенность;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наличие органических веществ, необходимых для их питания;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совместное обитание с растениями;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возможность формирования плодового тела, необходимого для размножения.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Плод ягода формируется из верхней завязи у: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крыжовника;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винограда;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черники;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арбуза.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Мертвыми элементами проводящей ткани растений могут быть: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ситовидные клетки и сосуды;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ситовидные трубки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трахеиды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сосуды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трахеиды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ситовидные клетки и трубки.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У злаков встречаются следующие типы соцветий: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простой колос, початок,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метелка, щиток;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метелка, корзинка, початок, простой колос;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сложный колос, метелка, початок, султан;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початок, простой колос, кисть, щиток.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7. Формула цветка тюльпана: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*Ок</w:t>
      </w:r>
      <w:r w:rsidRPr="00364C99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3+3</w:t>
      </w:r>
      <w:r>
        <w:rPr>
          <w:rFonts w:ascii="Times New Roman" w:eastAsia="Times New Roman" w:hAnsi="Times New Roman" w:cs="Times New Roman"/>
          <w:color w:val="000000"/>
          <w:sz w:val="24"/>
        </w:rPr>
        <w:t>Т</w:t>
      </w:r>
      <w:r w:rsidRPr="00364C99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3+3</w:t>
      </w:r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r w:rsidRPr="00364C99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(6)</w:t>
      </w:r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*Ч</w:t>
      </w:r>
      <w:r w:rsidRPr="00364C99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</w:rPr>
        <w:t>Л</w:t>
      </w:r>
      <w:r w:rsidRPr="00364C99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</w:rPr>
        <w:t>Т</w:t>
      </w:r>
      <w:r w:rsidRPr="00364C99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r w:rsidRPr="00364C99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*Ч</w:t>
      </w:r>
      <w:r w:rsidRPr="00364C99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</w:rPr>
        <w:t>Л</w:t>
      </w:r>
      <w:r w:rsidRPr="00364C99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</w:rPr>
        <w:t>Т</w:t>
      </w:r>
      <w:r w:rsidRPr="00364C99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r w:rsidRPr="00364C99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(1)</w:t>
      </w:r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Ок</w:t>
      </w:r>
      <w:r w:rsidRPr="00364C99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3+3</w:t>
      </w:r>
      <w:r>
        <w:rPr>
          <w:rFonts w:ascii="Times New Roman" w:eastAsia="Times New Roman" w:hAnsi="Times New Roman" w:cs="Times New Roman"/>
          <w:color w:val="000000"/>
          <w:sz w:val="24"/>
        </w:rPr>
        <w:t>Т</w:t>
      </w:r>
      <w:r w:rsidRPr="00364C99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3+3</w:t>
      </w:r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r w:rsidRPr="00364C99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(3)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8. При захвате насекомых насекомоядные растения получают из них: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воду, которая необходима для жизненных процессов при произрастании на сухой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почве;</w:t>
      </w:r>
    </w:p>
    <w:p w:rsidR="00364C99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фосфор, который необходим для синтеза белка;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углеводы, так как они не могут образовываться в достаточном количестве при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фотосинтезе;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азот, который необходим для синтеза белка.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9. Если сравнить частоту сокращения сократительной вакуоли у простейших, отличающихся размерами, то у мелких, по сравнению с более крупными, она окажется: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выше;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ниже;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одинаковой;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не зависящей от объема клетки.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10. Из перечисленных ниже морских обитателей спасается от нападения хищника, выбрасывая свои внутренности: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актиния;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голотурия;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каракатица;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устрица.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11. Илистые прыгуны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Periophthalmidae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), обитающие в мангровых зарослях, могут по нескольку часов находиться вне воды. В это время их дыхание происходит: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с помощью плавательного пузыря;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с помощью наджаберного лабиринтового аппарата;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через влажную кожу, богатую кровеносными сосудами;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за счет запаса воды, сохраняющегося под жаберными крышками и в ротовой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полости.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12. Азот выводится у костистых рыб преимущественно в составе: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аммиака;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мочевой кислоты;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мочевины;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нитратов.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13. Возможность развития пресмыкающихся без метаморфоза обусловлена: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большим запасом питательного вещества в яйце;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распространением в тропической зоне;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преимущественно наземным образом жизни;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строением половых желёз.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14. Ворона относится к отряду: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дневных хищников;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куриных;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воробьинообразных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врановых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15. Кайры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Uria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lomvia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) – морские колониальные птицы, гнездящиеся на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скалистых берегах северных морей. В их яйцах в ходе насиживания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происходит смещение центра тяжести, что: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является результатом неравномерного нагревания;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уменьшает риск падения с карниза;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является результатом увеличения толщины скорлупы в месте соприкосновения с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поверхностью скалы;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облегчает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вылупление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птенцов.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16. Многие птицы легко переносят значительное повышение температуры среды и при этом не страдают от перегрева. Это объясняется: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уменьшением интенсивности обмена веществ и выделения тепла;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увеличением теплоотдачи за счет повышения температуры кожных покровов;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увеличением испарения влаги с поверхности кожи;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увеличением теплоотдачи за счет учащенного дыхания.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17. Прямые предки китообразных и ластоногих: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хоботные;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грызуны;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насекомоядные;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хищные.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18. Отдел головного мозга, осуществляющий регуляцию циркадных ритмов: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конечный;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средний;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промежуточный;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продолговатый.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19. Регуляция перистальтики желудка может осуществляться гуморальным путем.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Перистальтику желудка тормозит: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гастрин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холин;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гистамин;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адреналин.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20. Частота основного ритма перистальтических сокращений максимальна у 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желудка;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двенадцатиперстной кишки;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тонкого кишечника;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сигмовидной кишки.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21. При наложении кристаллика поваренной соли на продолговатый мозг лягушки у нее происходит: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остановка сердца;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учащение дыхания;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активация оборонительных рефлексов;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повышение температуры тела.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22. Гипофиз регулирует артериальное давление при помощи: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секреции антидиуретического гормона;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запуска выброса адреналина из надпочечников;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секреции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соматостатина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увеличения выброса инсулина из поджелудочной железы.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23. В состав биоценоза южноамериканского тропического леса (сельвы) могут входить: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пума, скунс, койот,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вилорогая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антилопа;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леопард, бородавочник, зеленая мартышка, окапи;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серебристый гиббон, малая панда,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тупайя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, мангуст;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тапир, ягуар, паукообразная обезьяна,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капибара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24. Семена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ожики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волосистой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Luzula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pilosa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) разносятся муравьями, поедающими их мясистые придатки. Это явление носит название: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карпофагия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мирмекофилия;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зоохория;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комменсализм.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25. Из перечисленных животных наибольшее количество пищи в единицу времени,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по сравнению с собственным весом, требуется: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синице;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ястребу тетеревятнику;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бурому медведю;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слону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26. Во время мейоза: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тетрады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формируются в метафазе II;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кроссинговер происходит в профазе II;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гомологичные хромосомы образуют пары в профазе II;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сестринские хроматиды расходятся в анафазе II.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27. Из различных типов клеток наилучшую возможность для изучения лизосом могла бы предоставить: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мышечная клетка;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нервная клетка;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фагоцитирующая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белая кровяная клетка;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клетка листа растения.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28. В ядре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эукариотической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клетки: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большая часть ДНК кодирует белки;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все белки являются гистонами;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транскрипция ДНК происходит только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гетерохроматине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ядерная ДНК кодирует синтез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рибосомальной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РНК.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29. Обитавшая на о-ве Мадагаскар нелетающая птица эпиорнис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Aepiornis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maximus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вымерла в результате: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увеличения численности крупных хищников (львов и леопардов);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истребления европейцами, вооруженными огнестрельным оружием;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эпидемии, вызванной завозом человеком возбудителей инфекционных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заболеваний;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разорения гнезд завезенными человеком крысами, свиньями и собаками.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30. У живущего в подземных реках Балканского полуострова европейского протея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Proteus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anguinus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) редуцированы органы зрения, кожа лишена пигментов, зато имеются наружные жабры и живорождение. Эти признаки являются проявлением: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адаптации;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б) дегенерации;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биологического регресса;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неотении.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31. Известно, что Ч. Дарвин занимался разведением кур и голубей. Используя данные, полученные при скрещивании представителей разных пород этих домашних животных, он доказал, что: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все породы произошли от одного дикого вида-родоначальника;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разные породы произошли от разных диких видов;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путем скрещивания можно создавать новые виды;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меняя условия содержания, можно превращать один вид в другой.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32. Факторами-поставщиками эволюционного материала являются: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мутационный процесс, дрейф генов, волны численности;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борьба за существование, естественный отбор;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волны численности, изоляция, дрейф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генов;г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) дрейф генов, естественный отбор, изоляция.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33. Утрата конечностей и одинаковая вытянутая форма тела у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червяг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, безногих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ящериц и змей является результатом: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дегенерации;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параллелизма в эволюции;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мимикрии;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случайного сходства.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34. Изменения, происходящие в плодах при созревании (цвет, строение и химический состав), вызваны: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содержанием CO2 в атмосфере;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изменением продолжительности светового дня;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синтезом этилена в плодах;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изменением концентрации индолилуксусной кислоты в плодах.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35. Из прогретой до 100°С почвы выделена культура микроорганизмов, способных в анаэробных условиях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сбраживать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глюкозу. Можно предположить, что это: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дрожжи;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термофильные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метаногены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клостридии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пропионовокислые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бактерии.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36. Селен нужен живым организмам для: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образования структурных белков;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синтеза ферментов;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компактной упаковки ДНК;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синтеза РНК.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37. Во время синтеза белка: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аминоацил-тРНК-синтетаза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принимает участие в синтезе аминокислот;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C-C-A-конец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тРНК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используется для присоединения транспортных РНК 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мРНК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каждая новая аминокислота, добавляемая к системе, вначале присоединяется к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участку А большой субъединицы рибосомы;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пептидил-трансфераза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перемещает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новосформированный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пептид с участка А в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участок P.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38. При возникновении проблем со зрением многие офтальмологи рекомендуют пить препараты витамина А вместе с солями цинка. Ионы цинка необходимы для: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функционирования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Zn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-зависимых ферментов, осуществляющих превращение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витамина А в пигмент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ретиналь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активации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Zn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-зависимых протеаз, участвующих в превращении зрительного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сигнала в нервный импульс;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активации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Zn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-зависимых факторов, содержащих мотивы «цинковых пальцев» и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регулирующих транскрипцию белков, участвующих в восприятии зрительного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сигнала;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образования комплекса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ретиноевой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кислотой, которая сама является фактором,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регулирующим транскрипцию.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39. Мужчина, страдающий наследственным заболеванием, женился на здоровой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женщине. У них было 4 детей: 2 девочки и 2 мальчика. Обе девочки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унаследовали болезнь отца, оба мальчика здоровы. Какой тип наследования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можно гарантированно исключить для этой болезни?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аутосомно-доминантный;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аутосомно-рецессивный;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сцепленный с Х</w:t>
      </w:r>
      <w:r w:rsidR="00BC469B">
        <w:rPr>
          <w:rFonts w:ascii="Times New Roman" w:eastAsia="Times New Roman" w:hAnsi="Times New Roman" w:cs="Times New Roman"/>
          <w:color w:val="000000"/>
          <w:sz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</w:rPr>
        <w:t>хромосомой, рецессивный;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сцепленный с У</w:t>
      </w:r>
      <w:r w:rsidR="00BC469B">
        <w:rPr>
          <w:rFonts w:ascii="Times New Roman" w:eastAsia="Times New Roman" w:hAnsi="Times New Roman" w:cs="Times New Roman"/>
          <w:color w:val="000000"/>
          <w:sz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</w:rPr>
        <w:t>хромосомой.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40. В идеальной популяции присутствуют 3 аллели гена А: р(А1)=0,1; р(А2)=0,3;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р(А3)=0,6. Какое утверждение справедливо: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доля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гетерозигот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составляет 18%;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доля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гетерозигот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4"/>
        </w:rPr>
        <w:t>составляет 12;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доля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гомозигот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составляет 18%;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общая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гетерозиготность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популяции составляет 54%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u w:val="single"/>
        </w:rPr>
        <w:t>Часть 2.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 Вам предлагаются тестовые задания с несколькими вариантами ответов от нуля до пяти возможных. Максимальное количество баллов, которое можно набрать – 60 (по 2 балла за каждое тестовое задание). Ответ, который вы считаете наиболее полным и правильным, укажите в матрице ответов.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1.Из перечисленных растений однодольным </w:t>
      </w: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не является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вороний глаз;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спаржа;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алоэ;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кирказон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д) пролеска.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2.Из перечисленных болезней простейшие вызывают: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дизентерию;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холеру;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малярию;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сонную болезнь;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лямблиоз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3.Среди брюхоногих моллюсков (класс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Gastropoda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) есть: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фильтраторы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б)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детритофаги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фитофаги;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паразиты;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хищники.   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4. Из приведенных черт ехидны являются характерными только для класса млекопитающих: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часть ее тела покрыта волосами;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полное разделение малого и большого круга кровообращения и четырехкамерное сердце;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грудная и брюшная полости тела разделены мышечной диафрагмой.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температура тела не зависит от температуры окружающей среды;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эритроциты безъядерные.   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Орган/органы, в котором капиллярную сеть образуют не артерии, а вены: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конечный мозг;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сердце;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желудок;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печень;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д) пищевод.</w:t>
      </w:r>
    </w:p>
    <w:p w:rsidR="00464544" w:rsidRDefault="00364C99">
      <w:pPr>
        <w:spacing w:after="143" w:line="269" w:lineRule="auto"/>
        <w:ind w:left="564" w:right="75" w:hanging="1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</w:t>
      </w:r>
      <w:r w:rsidR="00BC469B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Из названных пигментов в поглощении света в органе зрения участвуют: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хлорофилл;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гемоглобин;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родопсин;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цитохром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йодопсин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7.</w:t>
      </w:r>
      <w:r w:rsidR="00BC469B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В тимусе происходит: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синтез тироксина; 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синтез тиреотропного гормона;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синтез тирозина;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селекция лимфоцитов;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запасание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тиреоидных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гормонов впрок на 2-3 месяца. </w:t>
      </w:r>
    </w:p>
    <w:p w:rsidR="00464544" w:rsidRDefault="00464544">
      <w:pPr>
        <w:spacing w:after="141" w:line="269" w:lineRule="auto"/>
        <w:ind w:left="564" w:right="75" w:hanging="1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8.Гормонами задней доли гипофиза являются: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окситоцин;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АКТГ;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тестостерон;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вазотоцин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вазопрессин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рилизинг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-фактор. </w:t>
      </w:r>
    </w:p>
    <w:p w:rsidR="00464544" w:rsidRDefault="00464544">
      <w:pPr>
        <w:spacing w:after="143" w:line="269" w:lineRule="auto"/>
        <w:ind w:left="564" w:right="75" w:hanging="1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9.Механизмами приспособления микроорганизмов к высокой солености служат: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повышение внутриклеточной концентрации ионов калия; 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б) образование капсул;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синтез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осмопротекторных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соединений;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минерализация чехлов;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накопление серы в клетках. 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10.Образование метана может происходить при использовании микроорганизмом: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Н</w:t>
      </w:r>
      <w:r>
        <w:rPr>
          <w:rFonts w:ascii="Times New Roman" w:eastAsia="Times New Roman" w:hAnsi="Times New Roman" w:cs="Times New Roman"/>
          <w:color w:val="000000"/>
          <w:sz w:val="16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H</w:t>
      </w:r>
      <w:r>
        <w:rPr>
          <w:rFonts w:ascii="Times New Roman" w:eastAsia="Times New Roman" w:hAnsi="Times New Roman" w:cs="Times New Roman"/>
          <w:color w:val="000000"/>
          <w:sz w:val="16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S;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NH</w:t>
      </w:r>
      <w:r>
        <w:rPr>
          <w:rFonts w:ascii="Times New Roman" w:eastAsia="Times New Roman" w:hAnsi="Times New Roman" w:cs="Times New Roman"/>
          <w:color w:val="000000"/>
          <w:sz w:val="16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ацетата;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глюкозы.  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11.Принято считать, что хлоропласты растений произошли путем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эндосимбиоза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от предшественников, подобных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цианобактериям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. Эту гипотезу подтверждают следующие положения: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хлоропласты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цианобактерии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имеют сходные фотосинтетические пигменты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тилакоидные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мембраны;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цианобактерии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осуществляют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оксигенный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фотосинтез;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хлоропласты содержат собственную ДНК и рибосомы; 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жизнеспособные хлоропласты могут быть изолированы из клеток, но не могут быть культивированы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</w:rPr>
        <w:t>in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</w:rPr>
        <w:t>vitro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в хлоропластах успешно осуществляется экспрессия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прокариотических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генов.  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12.К реакциям матричного синтеза относятся: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синтез ДНК;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синтез белка;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синтез РНК;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синтез жирных кислот; 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синтез полисахаридов. 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13.Для определения вида как таксономической единицы важны критерии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морфологический;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физиологический;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генетический;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географический;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экологический.  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14.К повышению уровня глюкозы в крови может привести: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снижение концентрации гормона инсулина в крови;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потеря чувствительности рецепторов к инсулину при нормальном уровне инсулина в крови;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увеличение уровня гормона глюкагона;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увеличение уровня гормона адреналина;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увеличение уровня гормона вазопрессина. 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15.</w:t>
      </w:r>
      <w:r w:rsidR="009F1186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Для пациентов, больных сахарным диабетом, характерен запах ацетона, который является продуктом обмена веществ. Ацетон появляется в результате следующих процессов: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усиления окисления глюкозы;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усиления окисления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холестерола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усиления окисления жирных кислот;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усиления распада гликогена;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подавления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пентозо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-фосфатного</w:t>
      </w:r>
      <w:r w:rsidR="00BC469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шунта.  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16.</w:t>
      </w:r>
      <w:r w:rsidR="009F1186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Белки теплового шока: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синтезируются в ответ на нагревание организма;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синтезируются в ответ на охлаждение организма;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гидролизуют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АТФ;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обеспечивают правильное сворачивание белков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фолдинг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);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обеспечивают перенос АТФ через мембрану. 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17.</w:t>
      </w:r>
      <w:r w:rsidR="009F1186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Большая часть водорастворимых витаминов или их производные – это коферменты. Коферментами </w:t>
      </w: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 xml:space="preserve">не являются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следующие витамины: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пантотеновая кислота;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витамин А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ретинол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);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витамин D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холекальциферол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);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биотин;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д) витамин К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филлохинон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). 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 w:rsidP="00364C99">
      <w:pPr>
        <w:spacing w:after="9" w:line="271" w:lineRule="auto"/>
        <w:ind w:right="80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18.</w:t>
      </w:r>
      <w:r w:rsidR="009F1186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Если расстояние между сцепленными генами А и В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составляе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24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сантиморганиды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, а между генами В и С – 32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сантиморганиды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, то доля рекомбинантных гамет по маркерам А и С может составлять: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8%;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28%; </w:t>
      </w:r>
    </w:p>
    <w:p w:rsidR="00464544" w:rsidRDefault="009F1186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50%</w:t>
      </w:r>
      <w:r w:rsidR="00364C99"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56%</w:t>
      </w:r>
      <w:r w:rsidR="009F1186">
        <w:rPr>
          <w:rFonts w:ascii="Times New Roman" w:eastAsia="Times New Roman" w:hAnsi="Times New Roman" w:cs="Times New Roman"/>
          <w:color w:val="000000"/>
          <w:sz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100%  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19.Хромосомное определение пола характерно для: </w:t>
      </w:r>
    </w:p>
    <w:p w:rsidR="00464544" w:rsidRPr="003B0B07" w:rsidRDefault="00364C99">
      <w:pPr>
        <w:spacing w:after="0" w:line="250" w:lineRule="auto"/>
        <w:ind w:right="80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</w:t>
      </w:r>
      <w:r w:rsidRPr="003B0B07">
        <w:rPr>
          <w:rFonts w:ascii="Times New Roman" w:eastAsia="Times New Roman" w:hAnsi="Times New Roman" w:cs="Times New Roman"/>
          <w:color w:val="000000"/>
          <w:sz w:val="24"/>
          <w:lang w:val="en-US"/>
        </w:rPr>
        <w:t>)</w:t>
      </w:r>
      <w:r w:rsidRPr="00B23B8F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нематоды</w:t>
      </w:r>
      <w:r w:rsidRPr="003B0B07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3B0B07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Caenorhabditis</w:t>
      </w:r>
      <w:proofErr w:type="spellEnd"/>
      <w:r w:rsidRPr="003B0B07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 </w:t>
      </w:r>
      <w:proofErr w:type="spellStart"/>
      <w:r w:rsidRPr="003B0B07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elegans</w:t>
      </w:r>
      <w:proofErr w:type="spellEnd"/>
      <w:r w:rsidRPr="003B0B07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;</w:t>
      </w:r>
      <w:r w:rsidRPr="003B0B07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</w:p>
    <w:p w:rsidR="00464544" w:rsidRPr="003B0B07" w:rsidRDefault="00364C99">
      <w:pPr>
        <w:spacing w:after="0" w:line="250" w:lineRule="auto"/>
        <w:ind w:right="80"/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</w:t>
      </w:r>
      <w:r w:rsidRPr="003B0B07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</w:rPr>
        <w:t>пчелы</w:t>
      </w:r>
      <w:r w:rsidRPr="003B0B07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3B0B07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Apis</w:t>
      </w:r>
      <w:proofErr w:type="spellEnd"/>
      <w:r w:rsidRPr="003B0B07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 </w:t>
      </w:r>
      <w:proofErr w:type="spellStart"/>
      <w:r w:rsidRPr="003B0B07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melifera</w:t>
      </w:r>
      <w:proofErr w:type="spellEnd"/>
      <w:r w:rsidRPr="003B0B07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; </w:t>
      </w:r>
    </w:p>
    <w:p w:rsidR="00464544" w:rsidRPr="009F1186" w:rsidRDefault="00364C99">
      <w:pPr>
        <w:spacing w:after="0" w:line="250" w:lineRule="auto"/>
        <w:ind w:right="80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</w:t>
      </w:r>
      <w:r w:rsidRPr="003B0B07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)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</w:rPr>
        <w:t>абочки</w:t>
      </w:r>
      <w:r w:rsidRPr="003B0B07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3B0B07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Pieris</w:t>
      </w:r>
      <w:proofErr w:type="spellEnd"/>
      <w:r w:rsidRPr="003B0B07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 </w:t>
      </w:r>
      <w:proofErr w:type="spellStart"/>
      <w:r w:rsidRPr="003B0B07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brassicae</w:t>
      </w:r>
      <w:proofErr w:type="spellEnd"/>
      <w:r w:rsidR="009F1186" w:rsidRPr="009F1186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;</w:t>
      </w:r>
    </w:p>
    <w:p w:rsidR="00464544" w:rsidRPr="003B0B07" w:rsidRDefault="00364C99">
      <w:pPr>
        <w:spacing w:after="0" w:line="250" w:lineRule="auto"/>
        <w:ind w:right="80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</w:t>
      </w:r>
      <w:r w:rsidRPr="003B0B07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</w:rPr>
        <w:t>щавелька</w:t>
      </w:r>
      <w:r w:rsidRPr="003B0B07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3B0B07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Rumex</w:t>
      </w:r>
      <w:proofErr w:type="spellEnd"/>
      <w:r w:rsidRPr="003B0B07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 </w:t>
      </w:r>
      <w:proofErr w:type="spellStart"/>
      <w:r w:rsidRPr="003B0B07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acetosella</w:t>
      </w:r>
      <w:proofErr w:type="spellEnd"/>
      <w:r w:rsidR="009F1186" w:rsidRPr="009F1186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;</w:t>
      </w:r>
      <w:r w:rsidRPr="003B0B07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</w:p>
    <w:p w:rsidR="00464544" w:rsidRDefault="00364C99">
      <w:pPr>
        <w:spacing w:after="0" w:line="250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курицы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</w:rPr>
        <w:t>Gallus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</w:rPr>
        <w:t>gallus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464544" w:rsidRDefault="00464544">
      <w:pPr>
        <w:spacing w:after="0" w:line="250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20.Являются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акроцентрическими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хромосомами: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Х-хромосома дрозофилы; 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Х-хромосома человека;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Y-хромосома человека;  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2-ая хромосома человека;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2а хромосома шимпанзе. 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21.Аутосомное наследование характерно для: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дальтонизма; 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синдрома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Марфана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синдрома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Патау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хореи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Хантингтона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муковисцидоза</w:t>
      </w:r>
      <w:proofErr w:type="spellEnd"/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36" w:line="254" w:lineRule="auto"/>
        <w:ind w:right="106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22.Пробанд здоров. Отец пробанда болен. Мать здорова, а ее родной брат болен. Один дядя со стороны отца и его дети здоровы, а два дяди и одна тетка – больны. У одного больного дяди от первого брака есть больной сын и здоровая дочь, а от второго брака – больные дочь и сын. У второго больного дяди есть две здоровые дочери и больной сын, у тети – больной сын и две больные дочери. Бабушка и дедушка по отцу больны, а три сестры и два брата бабушки здоровы. </w:t>
      </w:r>
    </w:p>
    <w:p w:rsidR="00464544" w:rsidRDefault="00364C99">
      <w:pPr>
        <w:spacing w:after="19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Укажите верные утверждения </w:t>
      </w:r>
    </w:p>
    <w:p w:rsidR="00464544" w:rsidRDefault="00364C99">
      <w:pPr>
        <w:spacing w:after="25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бабушка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пробанта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отцовской линии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гетерозиготна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spacing w:after="4" w:line="277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дядя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пробанта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мужской линии, дважды состоящий в браке,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гомозиготен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spacing w:after="2" w:line="279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больная тетка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пробанта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линии отца могла состоять в браке со здоровым мужчиной </w:t>
      </w:r>
    </w:p>
    <w:p w:rsidR="00464544" w:rsidRDefault="00364C99">
      <w:pPr>
        <w:spacing w:after="3" w:line="277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оба родителя бабушки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пробанта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отцовской линии могли быть только здоровыми </w:t>
      </w:r>
    </w:p>
    <w:p w:rsidR="00464544" w:rsidRDefault="00364C99">
      <w:pPr>
        <w:spacing w:after="24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о генотипе матери пробанда нельзя сделать однозначного заключения </w:t>
      </w:r>
    </w:p>
    <w:p w:rsidR="00464544" w:rsidRDefault="00364C99">
      <w:pPr>
        <w:spacing w:after="0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е) дядя пробанда по линии матери может быть только гетерозиготным </w:t>
      </w:r>
    </w:p>
    <w:p w:rsidR="00464544" w:rsidRDefault="00364C99">
      <w:pPr>
        <w:spacing w:after="17"/>
        <w:ind w:left="720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spacing w:after="20"/>
        <w:ind w:left="2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23.В цикле развития организмов происходит смена полового и бесполого поколений, которая сопровождается сменой количества хромосом в ядрах клеток. Укажите структуры, имеющие диплоидный набор хромосом в ядрах клеток. </w:t>
      </w:r>
    </w:p>
    <w:p w:rsidR="00464544" w:rsidRDefault="00364C99">
      <w:pPr>
        <w:spacing w:after="21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слоевище фукуса </w:t>
      </w:r>
    </w:p>
    <w:p w:rsidR="00464544" w:rsidRDefault="00364C99">
      <w:pPr>
        <w:spacing w:after="20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семядоли подсолнечника </w:t>
      </w:r>
    </w:p>
    <w:p w:rsidR="00464544" w:rsidRDefault="00364C99">
      <w:pPr>
        <w:spacing w:after="21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ризоиды папоротника </w:t>
      </w:r>
    </w:p>
    <w:p w:rsidR="00464544" w:rsidRDefault="00364C99">
      <w:pPr>
        <w:spacing w:after="19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корневище ландыша </w:t>
      </w:r>
    </w:p>
    <w:p w:rsidR="00464544" w:rsidRDefault="00364C99">
      <w:pPr>
        <w:spacing w:after="21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архегонии сосны </w:t>
      </w:r>
    </w:p>
    <w:p w:rsidR="00464544" w:rsidRDefault="00364C99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е) споры шляпочного гриба </w:t>
      </w:r>
    </w:p>
    <w:p w:rsidR="00464544" w:rsidRDefault="00464544">
      <w:pPr>
        <w:spacing w:after="0"/>
        <w:ind w:left="2"/>
        <w:jc w:val="center"/>
        <w:rPr>
          <w:rFonts w:ascii="Calibri" w:eastAsia="Calibri" w:hAnsi="Calibri" w:cs="Calibri"/>
          <w:color w:val="000000"/>
        </w:rPr>
      </w:pPr>
    </w:p>
    <w:p w:rsidR="00464544" w:rsidRDefault="00364C99">
      <w:pPr>
        <w:spacing w:after="22" w:line="258" w:lineRule="auto"/>
        <w:ind w:left="2" w:right="58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24.Определите организм, изображенный на фотографии. </w:t>
      </w:r>
    </w:p>
    <w:p w:rsidR="00464544" w:rsidRDefault="00364C99">
      <w:pPr>
        <w:spacing w:after="22" w:line="258" w:lineRule="auto"/>
        <w:ind w:left="2" w:right="58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Определите верные суждения об этом организме и перенесите выбранные Вами цифры верных ответов в таблицу под вопросом. </w:t>
      </w:r>
    </w:p>
    <w:p w:rsidR="00364C99" w:rsidRDefault="00364C99">
      <w:pPr>
        <w:spacing w:after="24"/>
      </w:pPr>
      <w:r>
        <w:object w:dxaOrig="2753" w:dyaOrig="2571">
          <v:rect id="rectole0000000000" o:spid="_x0000_i1025" style="width:138pt;height:128.25pt" o:ole="" o:preferrelative="t" stroked="f">
            <v:imagedata r:id="rId4" o:title=""/>
          </v:rect>
          <o:OLEObject Type="Embed" ProgID="StaticMetafile" ShapeID="rectole0000000000" DrawAspect="Content" ObjectID="_1825073908" r:id="rId5"/>
        </w:object>
      </w:r>
    </w:p>
    <w:p w:rsidR="00464544" w:rsidRDefault="00364C99">
      <w:pPr>
        <w:spacing w:after="24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относится к водорослям </w:t>
      </w:r>
    </w:p>
    <w:p w:rsidR="00464544" w:rsidRDefault="00364C99">
      <w:pPr>
        <w:spacing w:after="25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является симбиотическим организмом  </w:t>
      </w:r>
    </w:p>
    <w:p w:rsidR="00464544" w:rsidRDefault="00364C99">
      <w:pPr>
        <w:spacing w:after="3" w:line="276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тело представлено вегетативными органами: лист, корневище, придаточные корни </w:t>
      </w:r>
    </w:p>
    <w:p w:rsidR="00464544" w:rsidRDefault="00364C99">
      <w:pPr>
        <w:spacing w:after="24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г) споры образуются в спорангиях </w:t>
      </w:r>
    </w:p>
    <w:p w:rsidR="00464544" w:rsidRDefault="00364C99">
      <w:pPr>
        <w:spacing w:after="0" w:line="278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в цикле развития отсутствует многоклеточное гаплоидное поколение </w:t>
      </w:r>
    </w:p>
    <w:p w:rsidR="00464544" w:rsidRDefault="00364C99">
      <w:pPr>
        <w:spacing w:after="0" w:line="278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е) гаметы образуются мейозом </w:t>
      </w:r>
    </w:p>
    <w:p w:rsidR="00464544" w:rsidRDefault="00464544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46454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46454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25. Проанализируйте работу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лактозного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оперона.  Выберите все верные утверждения</w:t>
      </w:r>
      <w:r>
        <w:object w:dxaOrig="7629" w:dyaOrig="2590">
          <v:rect id="rectole0000000001" o:spid="_x0000_i1026" style="width:381pt;height:129.75pt" o:ole="" o:preferrelative="t" stroked="f">
            <v:imagedata r:id="rId6" o:title=""/>
          </v:rect>
          <o:OLEObject Type="Embed" ProgID="StaticMetafile" ShapeID="rectole0000000001" DrawAspect="Content" ObjectID="_1825073909" r:id="rId7"/>
        </w:object>
      </w:r>
    </w:p>
    <w:p w:rsidR="00464544" w:rsidRDefault="0046454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rPr>
          <w:rFonts w:ascii="Calibri" w:eastAsia="Calibri" w:hAnsi="Calibri" w:cs="Calibri"/>
          <w:sz w:val="24"/>
        </w:rPr>
      </w:pPr>
      <w:r>
        <w:object w:dxaOrig="9113" w:dyaOrig="5555">
          <v:rect id="rectole0000000002" o:spid="_x0000_i1027" style="width:456pt;height:277.5pt" o:ole="" o:preferrelative="t" stroked="f">
            <v:imagedata r:id="rId8" o:title=""/>
          </v:rect>
          <o:OLEObject Type="Embed" ProgID="StaticMetafile" ShapeID="rectole0000000002" DrawAspect="Content" ObjectID="_1825073910" r:id="rId9"/>
        </w:object>
      </w:r>
      <w:r>
        <w:rPr>
          <w:rFonts w:ascii="Calibri" w:eastAsia="Calibri" w:hAnsi="Calibri" w:cs="Calibri"/>
          <w:sz w:val="24"/>
        </w:rPr>
        <w:t xml:space="preserve"> </w:t>
      </w:r>
    </w:p>
    <w:p w:rsidR="00464544" w:rsidRDefault="00364C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Активность одного промотора контролируется несколькими регуляторами транскрипции </w:t>
      </w:r>
    </w:p>
    <w:p w:rsidR="00464544" w:rsidRDefault="00364C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Кластер бактериальных генов, контролирующих диссимиляцию лактозы транскрибируется с нескольких промоторов </w:t>
      </w:r>
    </w:p>
    <w:p w:rsidR="00464544" w:rsidRDefault="00364C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Бактериальные клетки синтезируют ферменты для утилизации лактозы, если белок-репрессор связывается с оператором даже при наличии лактозы и отсутствии глюкозы </w:t>
      </w:r>
    </w:p>
    <w:p w:rsidR="00464544" w:rsidRDefault="00364C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CAP-белок, связываясь с САР-сайтом репрессирует транскрипцию </w:t>
      </w:r>
    </w:p>
    <w:p w:rsidR="00464544" w:rsidRDefault="00364C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Промотор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может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эффективно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инициировать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транскрипцию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даже без активатора </w:t>
      </w:r>
    </w:p>
    <w:p w:rsidR="00464544" w:rsidRDefault="00364C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е) Лактоза является индуктором, а глюкоза репрессором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лактозного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оперона  </w:t>
      </w:r>
    </w:p>
    <w:p w:rsidR="00464544" w:rsidRDefault="0046454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26. Сопоставьте названия белков (А–Д) с их функциями в организме человека (1–5).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3"/>
        <w:gridCol w:w="1140"/>
        <w:gridCol w:w="917"/>
        <w:gridCol w:w="1012"/>
        <w:gridCol w:w="1180"/>
        <w:gridCol w:w="1175"/>
        <w:gridCol w:w="1168"/>
        <w:gridCol w:w="472"/>
      </w:tblGrid>
      <w:tr w:rsidR="00464544">
        <w:trPr>
          <w:trHeight w:val="1"/>
        </w:trPr>
        <w:tc>
          <w:tcPr>
            <w:tcW w:w="4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Белок  </w:t>
            </w:r>
          </w:p>
        </w:tc>
        <w:tc>
          <w:tcPr>
            <w:tcW w:w="5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Функция</w:t>
            </w:r>
          </w:p>
        </w:tc>
      </w:tr>
      <w:tr w:rsidR="00464544">
        <w:trPr>
          <w:trHeight w:val="1"/>
        </w:trPr>
        <w:tc>
          <w:tcPr>
            <w:tcW w:w="4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а)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Трипсин  </w:t>
            </w:r>
          </w:p>
        </w:tc>
        <w:tc>
          <w:tcPr>
            <w:tcW w:w="5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Структурная</w:t>
            </w:r>
          </w:p>
        </w:tc>
      </w:tr>
      <w:tr w:rsidR="00464544">
        <w:trPr>
          <w:trHeight w:val="1"/>
        </w:trPr>
        <w:tc>
          <w:tcPr>
            <w:tcW w:w="4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б) Миозин  </w:t>
            </w:r>
          </w:p>
        </w:tc>
        <w:tc>
          <w:tcPr>
            <w:tcW w:w="5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 Каталитическая</w:t>
            </w:r>
          </w:p>
        </w:tc>
      </w:tr>
      <w:tr w:rsidR="00464544">
        <w:trPr>
          <w:trHeight w:val="1"/>
        </w:trPr>
        <w:tc>
          <w:tcPr>
            <w:tcW w:w="4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в) Гемоглобин  </w:t>
            </w:r>
          </w:p>
        </w:tc>
        <w:tc>
          <w:tcPr>
            <w:tcW w:w="5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 Защитная</w:t>
            </w:r>
          </w:p>
        </w:tc>
      </w:tr>
      <w:tr w:rsidR="00464544">
        <w:trPr>
          <w:trHeight w:val="1"/>
        </w:trPr>
        <w:tc>
          <w:tcPr>
            <w:tcW w:w="4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Тубулин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5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 Двигательная</w:t>
            </w:r>
          </w:p>
        </w:tc>
      </w:tr>
      <w:tr w:rsidR="00464544">
        <w:trPr>
          <w:trHeight w:val="1"/>
        </w:trPr>
        <w:tc>
          <w:tcPr>
            <w:tcW w:w="4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д)</w:t>
            </w:r>
            <w:r w:rsidR="009F118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Гамма-глобулин</w:t>
            </w:r>
          </w:p>
        </w:tc>
        <w:tc>
          <w:tcPr>
            <w:tcW w:w="5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 Транспортная</w:t>
            </w:r>
          </w:p>
        </w:tc>
      </w:tr>
      <w:tr w:rsidR="00464544">
        <w:trPr>
          <w:gridAfter w:val="1"/>
          <w:wAfter w:w="472" w:type="dxa"/>
          <w:trHeight w:val="1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464544" w:rsidRDefault="00364C9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Функции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464544" w:rsidRDefault="00364C99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464544" w:rsidRDefault="00364C99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464544" w:rsidRDefault="00364C99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464544" w:rsidRDefault="00364C99">
            <w:pPr>
              <w:spacing w:after="0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464544" w:rsidRDefault="00364C99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5 </w:t>
            </w:r>
          </w:p>
        </w:tc>
      </w:tr>
      <w:tr w:rsidR="00464544">
        <w:trPr>
          <w:gridAfter w:val="1"/>
          <w:wAfter w:w="472" w:type="dxa"/>
          <w:trHeight w:val="1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464544" w:rsidRDefault="00364C9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Белок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464544" w:rsidRDefault="00464544">
            <w:pPr>
              <w:spacing w:after="0"/>
              <w:ind w:left="7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464544" w:rsidRDefault="00464544">
            <w:pPr>
              <w:spacing w:after="0"/>
              <w:ind w:left="8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464544" w:rsidRDefault="00464544">
            <w:pPr>
              <w:spacing w:after="0"/>
              <w:ind w:left="1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464544" w:rsidRDefault="00464544">
            <w:pPr>
              <w:spacing w:after="0"/>
              <w:ind w:left="11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464544" w:rsidRDefault="00464544">
            <w:pPr>
              <w:spacing w:after="0"/>
              <w:ind w:left="4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464544" w:rsidRDefault="00364C99">
      <w:pPr>
        <w:spacing w:after="204" w:line="271" w:lineRule="auto"/>
        <w:ind w:right="154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tabs>
          <w:tab w:val="center" w:pos="1104"/>
          <w:tab w:val="center" w:pos="3833"/>
        </w:tabs>
        <w:spacing w:after="8" w:line="269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27.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Рождение нескольких пар близнецов в родильном отделении в короткий период времени вызвало сомнение в их правильной идентификации. У близнецов взяли пробы крови, используя зонд,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гибридизирующийся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с короткими тандемными повторами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STRs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), разбросанными по разным участкам генома.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Определите, какие из близнецов относятся к монозиготным (МЗ).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Calibri" w:eastAsia="Calibri" w:hAnsi="Calibri" w:cs="Calibri"/>
        </w:rPr>
      </w:pPr>
      <w:r>
        <w:object w:dxaOrig="4575" w:dyaOrig="4636">
          <v:rect id="rectole0000000003" o:spid="_x0000_i1028" style="width:228.75pt;height:231.75pt" o:ole="" o:preferrelative="t" stroked="f">
            <v:imagedata r:id="rId10" o:title=""/>
          </v:rect>
          <o:OLEObject Type="Embed" ProgID="StaticMetafile" ShapeID="rectole0000000003" DrawAspect="Content" ObjectID="_1825073911" r:id="rId11"/>
        </w:objec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2 и 8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3 и 6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1 и 7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4 и 5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4 и 7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28. Цикорий способен облегчить проблемы с пищеварением, предотвратить изжогу, уменьшить боль при артрите, вывести токсины из печени и желчного пузыря, предотвратить бактериальные инфекции, повысить иммунитет и снизить вероятность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сердечных заболеваний.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:rsidR="00364C99" w:rsidRDefault="00364C99">
      <w:pPr>
        <w:spacing w:after="26"/>
        <w:ind w:left="110"/>
        <w:jc w:val="both"/>
      </w:pPr>
      <w:r>
        <w:object w:dxaOrig="4333" w:dyaOrig="3280">
          <v:rect id="rectole0000000004" o:spid="_x0000_i1029" style="width:216.75pt;height:164.25pt" o:ole="" o:preferrelative="t" stroked="f">
            <v:imagedata r:id="rId12" o:title=""/>
          </v:rect>
          <o:OLEObject Type="Embed" ProgID="StaticMetafile" ShapeID="rectole0000000004" DrawAspect="Content" ObjectID="_1825073912" r:id="rId13"/>
        </w:object>
      </w:r>
    </w:p>
    <w:p w:rsidR="00464544" w:rsidRDefault="00364C99">
      <w:pPr>
        <w:spacing w:after="26"/>
        <w:ind w:left="110"/>
        <w:jc w:val="both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Если посадить во влажную почву семена цикория, какие признаки фенотипа мы сможем наблюдать в результате его прорастания и дальнейшего развития?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Выберите верные утверждения: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цветок правильный, обоеполый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цветок язычковый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цветки одиночные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цветки собраны в соцветие корзинка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стебель ветвистый </w:t>
      </w:r>
    </w:p>
    <w:p w:rsidR="00464544" w:rsidRDefault="00364C9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е) лист простой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364C99" w:rsidRDefault="00364C99">
      <w:pPr>
        <w:spacing w:after="0" w:line="240" w:lineRule="auto"/>
        <w:jc w:val="both"/>
      </w:pPr>
      <w:r>
        <w:object w:dxaOrig="3624" w:dyaOrig="2874">
          <v:rect id="rectole0000000005" o:spid="_x0000_i1030" style="width:180.75pt;height:2in" o:ole="" o:preferrelative="t" stroked="f">
            <v:imagedata r:id="rId14" o:title=""/>
          </v:rect>
          <o:OLEObject Type="Embed" ProgID="StaticMetafile" ShapeID="rectole0000000005" DrawAspect="Content" ObjectID="_1825073913" r:id="rId15"/>
        </w:objec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29.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Соблюдая личную гигиену мы моем руки после посещения туалета и перед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едой, тем самым мы оберегаем себя от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Calibri" w:eastAsia="Calibri" w:hAnsi="Calibri" w:cs="Calibri"/>
          <w:sz w:val="24"/>
        </w:rPr>
        <w:t>а)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дизентерии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малярии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сахарного диабета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аскаридоза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д) гепатита А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е) таежного энцефалита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ж)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лямблиоза</w:t>
      </w:r>
      <w:proofErr w:type="spellEnd"/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з) педикулёза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и) цинги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464544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364C99" w:rsidRDefault="00364C99">
      <w:pPr>
        <w:spacing w:after="0" w:line="240" w:lineRule="auto"/>
        <w:jc w:val="both"/>
      </w:pPr>
      <w:r>
        <w:object w:dxaOrig="3320" w:dyaOrig="4292">
          <v:rect id="rectole0000000006" o:spid="_x0000_i1031" style="width:165.75pt;height:214.5pt" o:ole="" o:preferrelative="t" stroked="f">
            <v:imagedata r:id="rId16" o:title=""/>
          </v:rect>
          <o:OLEObject Type="Embed" ProgID="StaticMetafile" ShapeID="rectole0000000006" DrawAspect="Content" ObjectID="_1825073914" r:id="rId17"/>
        </w:objec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30.</w:t>
      </w:r>
      <w:r w:rsidR="009F1186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Знаменитый тезис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omnis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cellula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cellula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» - клетка происходит только от клетки, принадлежит знаменитому ученому Р. Вирхову – основателю учения о целлюлярной (клеточной) патологии, в которой болезненные процессы сводятся к изменениям в жизнедеятельности элементарных мельчайших частей животного организма – клеток.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Определите номера правильных суждений: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организм человека, как конструкция из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лего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– «сумма» отдельных клеток.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клетки образуются из межклеточного вещества.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при регенерации органов наследственная информация в клетках изменяется.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современная наука может клетку тела организма превратить в эмбриональную клетку.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клетки сердца, головного мозга, сетчатки глаза имеют одинаковую наследственную информацию.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е) органоиды клеток листа ландыша, эпителия кишечника лягушки, септы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пеницилла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можно разделить методом центрифугирования.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</w:rPr>
      </w:pP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u w:val="single"/>
        </w:rPr>
      </w:pP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u w:val="single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u w:val="single"/>
        </w:rPr>
        <w:t>Часть 3.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Вам предлагаются тестовые задания, требующие установления соответствия. Или определить последовательность событий. Максимальное количество баллов, которое можно набрать – 15 баллов. Заполните матрицы ответов в соответствии с требованиями заданий. </w:t>
      </w:r>
    </w:p>
    <w:p w:rsidR="00464544" w:rsidRDefault="00464544">
      <w:pPr>
        <w:spacing w:after="0" w:line="240" w:lineRule="auto"/>
        <w:jc w:val="both"/>
        <w:rPr>
          <w:rFonts w:ascii="Calibri" w:eastAsia="Calibri" w:hAnsi="Calibri" w:cs="Calibri"/>
          <w:i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3.1 В</w:t>
      </w:r>
      <w:r w:rsidR="009F1186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окружающем нас мире животные используют для жизни все среды обитания, в том числе и организм другого животного. Адаптируясь к этой специфической среде обитания животные изменяют свое место положения – мигрируют, меняют среду обитания и организмы животных. Установите последовательность цикла развития животного, изображенного на фотографии (А), начиная со стадии, представленной на фотографии(Б)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ab/>
      </w:r>
      <w:r>
        <w:object w:dxaOrig="9354" w:dyaOrig="3583">
          <v:rect id="rectole0000000007" o:spid="_x0000_i1032" style="width:468pt;height:179.25pt" o:ole="" o:preferrelative="t" stroked="f">
            <v:imagedata r:id="rId18" o:title=""/>
          </v:rect>
          <o:OLEObject Type="Embed" ProgID="StaticMetafile" ShapeID="rectole0000000007" DrawAspect="Content" ObjectID="_1825073915" r:id="rId19"/>
        </w:objec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Адолескарий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   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2.</w:t>
      </w:r>
      <w:r w:rsidR="009F118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Кишечник коровы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3.</w:t>
      </w:r>
      <w:r w:rsidR="009F118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Половозрелая особь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4.</w:t>
      </w:r>
      <w:r w:rsidR="009F118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Церкарий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5.</w:t>
      </w:r>
      <w:r w:rsidR="009F118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Ротовая полость коровы 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6.</w:t>
      </w:r>
      <w:r w:rsidR="009F118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Яйцо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7.</w:t>
      </w:r>
      <w:r w:rsidR="009F118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Моллюск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8.</w:t>
      </w:r>
      <w:r w:rsidR="009F118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Мирацидий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9.</w:t>
      </w:r>
      <w:r w:rsidR="009F118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Редия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364C99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10.</w:t>
      </w:r>
      <w:r w:rsidR="009F118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Спороциста</w:t>
      </w:r>
      <w:proofErr w:type="spellEnd"/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1"/>
        <w:gridCol w:w="617"/>
        <w:gridCol w:w="731"/>
        <w:gridCol w:w="732"/>
        <w:gridCol w:w="730"/>
        <w:gridCol w:w="733"/>
        <w:gridCol w:w="615"/>
        <w:gridCol w:w="744"/>
        <w:gridCol w:w="726"/>
        <w:gridCol w:w="734"/>
        <w:gridCol w:w="732"/>
      </w:tblGrid>
      <w:tr w:rsidR="00464544">
        <w:trPr>
          <w:trHeight w:val="1"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Стадия развития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                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</w:t>
            </w:r>
          </w:p>
        </w:tc>
      </w:tr>
      <w:tr w:rsidR="00464544">
        <w:trPr>
          <w:trHeight w:val="1"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Последовательность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464544" w:rsidRDefault="00464544">
      <w:pPr>
        <w:spacing w:after="0"/>
        <w:ind w:left="-852" w:right="2831"/>
        <w:rPr>
          <w:rFonts w:ascii="Calibri" w:eastAsia="Calibri" w:hAnsi="Calibri" w:cs="Calibri"/>
          <w:color w:val="000000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3.2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Установите соответствия между нарушением строения и функционирования человека и его названием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7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4678"/>
        <w:gridCol w:w="3402"/>
      </w:tblGrid>
      <w:tr w:rsidR="00464544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364C99">
            <w:pPr>
              <w:spacing w:after="0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364C99">
            <w:pPr>
              <w:spacing w:after="0"/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Нарушение/повреждение организма человека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</w:tcPr>
          <w:p w:rsidR="00464544" w:rsidRDefault="00364C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Название нарушения </w:t>
            </w:r>
          </w:p>
        </w:tc>
      </w:tr>
      <w:tr w:rsidR="00464544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364C99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bottom"/>
          </w:tcPr>
          <w:p w:rsidR="00464544" w:rsidRDefault="00364C99">
            <w:pPr>
              <w:spacing w:after="0"/>
              <w:ind w:right="9"/>
              <w:jc w:val="center"/>
            </w:pPr>
            <w:r>
              <w:object w:dxaOrig="2591" w:dyaOrig="2591">
                <v:rect id="rectole0000000008" o:spid="_x0000_i1033" style="width:129.75pt;height:129.75pt" o:ole="" o:preferrelative="t" stroked="f">
                  <v:imagedata r:id="rId20" o:title=""/>
                </v:rect>
                <o:OLEObject Type="Embed" ProgID="StaticMetafile" ShapeID="rectole0000000008" DrawAspect="Content" ObjectID="_1825073916" r:id="rId21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402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364C9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1.Перелом бедренной кости </w:t>
            </w:r>
          </w:p>
          <w:p w:rsidR="00464544" w:rsidRDefault="00364C9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2.Вывих плеча </w:t>
            </w:r>
          </w:p>
          <w:p w:rsidR="00464544" w:rsidRDefault="00364C9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3.Перелом ключицы </w:t>
            </w:r>
          </w:p>
          <w:p w:rsidR="00464544" w:rsidRDefault="00364C9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4.Перелом лучевой кости</w:t>
            </w:r>
          </w:p>
          <w:p w:rsidR="00464544" w:rsidRDefault="00364C99">
            <w:pPr>
              <w:spacing w:after="0"/>
              <w:jc w:val="both"/>
              <w:rPr>
                <w:rFonts w:ascii="Calibri" w:eastAsia="Calibri" w:hAnsi="Calibri" w:cs="Calibri"/>
                <w:sz w:val="24"/>
              </w:rPr>
            </w:pPr>
            <w:r w:rsidRPr="009F1186">
              <w:rPr>
                <w:rFonts w:ascii="Times New Roman" w:eastAsia="Calibri" w:hAnsi="Times New Roman" w:cs="Times New Roman"/>
                <w:sz w:val="24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Варикозное расширение вен</w:t>
            </w:r>
          </w:p>
          <w:p w:rsidR="00464544" w:rsidRDefault="00364C99">
            <w:pPr>
              <w:spacing w:after="0"/>
              <w:ind w:left="2"/>
              <w:jc w:val="both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6.Артериальное кровотечение </w:t>
            </w:r>
          </w:p>
          <w:p w:rsidR="00464544" w:rsidRDefault="00364C99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7.Капиллярное кровотечение </w:t>
            </w:r>
          </w:p>
        </w:tc>
      </w:tr>
      <w:tr w:rsidR="00464544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364C99">
            <w:pPr>
              <w:spacing w:after="0"/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Б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bottom"/>
          </w:tcPr>
          <w:p w:rsidR="00464544" w:rsidRDefault="00364C99">
            <w:pPr>
              <w:spacing w:after="0"/>
              <w:ind w:right="10"/>
              <w:jc w:val="center"/>
            </w:pPr>
            <w:r>
              <w:object w:dxaOrig="2591" w:dyaOrig="3401">
                <v:rect id="rectole0000000009" o:spid="_x0000_i1034" style="width:129.75pt;height:170.25pt" o:ole="" o:preferrelative="t" stroked="f">
                  <v:imagedata r:id="rId22" o:title=""/>
                </v:rect>
                <o:OLEObject Type="Embed" ProgID="StaticMetafile" ShapeID="rectole0000000009" DrawAspect="Content" ObjectID="_1825073917" r:id="rId23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464544">
            <w:pPr>
              <w:spacing w:after="200" w:line="276" w:lineRule="auto"/>
            </w:pPr>
          </w:p>
        </w:tc>
      </w:tr>
      <w:tr w:rsidR="00464544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364C99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В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bottom"/>
          </w:tcPr>
          <w:p w:rsidR="00464544" w:rsidRDefault="00364C99">
            <w:pPr>
              <w:spacing w:after="0"/>
              <w:ind w:right="10"/>
              <w:jc w:val="center"/>
            </w:pPr>
            <w:r>
              <w:object w:dxaOrig="3867" w:dyaOrig="2065">
                <v:rect id="rectole0000000010" o:spid="_x0000_i1035" style="width:193.5pt;height:103.5pt" o:ole="" o:preferrelative="t" stroked="f">
                  <v:imagedata r:id="rId24" o:title=""/>
                </v:rect>
                <o:OLEObject Type="Embed" ProgID="StaticMetafile" ShapeID="rectole0000000010" DrawAspect="Content" ObjectID="_1825073918" r:id="rId25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464544">
            <w:pPr>
              <w:spacing w:after="200" w:line="276" w:lineRule="auto"/>
            </w:pPr>
          </w:p>
        </w:tc>
      </w:tr>
      <w:tr w:rsidR="00464544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364C99">
            <w:pPr>
              <w:spacing w:after="0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Г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bottom"/>
          </w:tcPr>
          <w:p w:rsidR="00464544" w:rsidRDefault="00364C99">
            <w:pPr>
              <w:spacing w:after="0"/>
              <w:ind w:right="9"/>
              <w:jc w:val="center"/>
            </w:pPr>
            <w:r>
              <w:object w:dxaOrig="4008" w:dyaOrig="2490">
                <v:rect id="rectole0000000011" o:spid="_x0000_i1036" style="width:200.25pt;height:124.5pt" o:ole="" o:preferrelative="t" stroked="f">
                  <v:imagedata r:id="rId26" o:title=""/>
                </v:rect>
                <o:OLEObject Type="Embed" ProgID="StaticMetafile" ShapeID="rectole0000000011" DrawAspect="Content" ObjectID="_1825073919" r:id="rId27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464544">
            <w:pPr>
              <w:spacing w:after="200" w:line="276" w:lineRule="auto"/>
            </w:pPr>
          </w:p>
        </w:tc>
      </w:tr>
      <w:tr w:rsidR="00464544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364C99">
            <w:pPr>
              <w:spacing w:after="0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bottom"/>
          </w:tcPr>
          <w:p w:rsidR="00464544" w:rsidRDefault="00364C99">
            <w:pPr>
              <w:spacing w:after="0"/>
              <w:ind w:left="2"/>
              <w:jc w:val="center"/>
            </w:pPr>
            <w:r>
              <w:object w:dxaOrig="3725" w:dyaOrig="2369">
                <v:rect id="rectole0000000012" o:spid="_x0000_i1037" style="width:186.75pt;height:118.5pt" o:ole="" o:preferrelative="t" stroked="f">
                  <v:imagedata r:id="rId28" o:title=""/>
                </v:rect>
                <o:OLEObject Type="Embed" ProgID="StaticMetafile" ShapeID="rectole0000000012" DrawAspect="Content" ObjectID="_1825073920" r:id="rId29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464544">
            <w:pPr>
              <w:spacing w:after="200" w:line="276" w:lineRule="auto"/>
            </w:pPr>
          </w:p>
        </w:tc>
      </w:tr>
      <w:tr w:rsidR="00464544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364C99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bottom"/>
          </w:tcPr>
          <w:p w:rsidR="00464544" w:rsidRDefault="00364C99">
            <w:pPr>
              <w:spacing w:after="0"/>
              <w:ind w:left="4"/>
              <w:jc w:val="center"/>
            </w:pPr>
            <w:r>
              <w:object w:dxaOrig="3685" w:dyaOrig="4049">
                <v:rect id="rectole0000000013" o:spid="_x0000_i1038" style="width:184.5pt;height:202.5pt" o:ole="" o:preferrelative="t" stroked="f">
                  <v:imagedata r:id="rId30" o:title=""/>
                </v:rect>
                <o:OLEObject Type="Embed" ProgID="StaticMetafile" ShapeID="rectole0000000013" DrawAspect="Content" ObjectID="_1825073921" r:id="rId31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464544">
            <w:pPr>
              <w:spacing w:after="200" w:line="276" w:lineRule="auto"/>
            </w:pPr>
          </w:p>
        </w:tc>
      </w:tr>
      <w:tr w:rsidR="00464544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364C99">
            <w:pPr>
              <w:spacing w:after="0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Ж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bottom"/>
          </w:tcPr>
          <w:p w:rsidR="00464544" w:rsidRDefault="00364C99">
            <w:pPr>
              <w:spacing w:after="0"/>
              <w:ind w:left="1"/>
              <w:jc w:val="center"/>
            </w:pPr>
            <w:r>
              <w:object w:dxaOrig="3867" w:dyaOrig="2449">
                <v:rect id="rectole0000000014" o:spid="_x0000_i1039" style="width:193.5pt;height:122.25pt" o:ole="" o:preferrelative="t" stroked="f">
                  <v:imagedata r:id="rId32" o:title=""/>
                </v:rect>
                <o:OLEObject Type="Embed" ProgID="StaticMetafile" ShapeID="rectole0000000014" DrawAspect="Content" ObjectID="_1825073922" r:id="rId33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464544" w:rsidRDefault="00464544">
            <w:pPr>
              <w:spacing w:after="200" w:line="276" w:lineRule="auto"/>
            </w:pPr>
          </w:p>
        </w:tc>
      </w:tr>
    </w:tbl>
    <w:p w:rsidR="00464544" w:rsidRDefault="00464544">
      <w:pPr>
        <w:spacing w:after="0"/>
        <w:ind w:left="-852" w:right="2831"/>
        <w:rPr>
          <w:rFonts w:ascii="Calibri" w:eastAsia="Calibri" w:hAnsi="Calibri" w:cs="Calibri"/>
          <w:color w:val="000000"/>
        </w:rPr>
      </w:pP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5"/>
        <w:gridCol w:w="1070"/>
        <w:gridCol w:w="992"/>
        <w:gridCol w:w="993"/>
        <w:gridCol w:w="992"/>
        <w:gridCol w:w="1134"/>
        <w:gridCol w:w="992"/>
        <w:gridCol w:w="1276"/>
      </w:tblGrid>
      <w:tr w:rsidR="00464544">
        <w:trPr>
          <w:trHeight w:val="1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Нарушение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</w:tr>
      <w:tr w:rsidR="00464544">
        <w:trPr>
          <w:trHeight w:val="1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Название нарушения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464544" w:rsidRDefault="00464544">
      <w:pPr>
        <w:spacing w:after="0"/>
        <w:ind w:left="-852" w:right="2831"/>
        <w:rPr>
          <w:rFonts w:ascii="Calibri" w:eastAsia="Calibri" w:hAnsi="Calibri" w:cs="Calibri"/>
          <w:color w:val="000000"/>
        </w:rPr>
      </w:pPr>
    </w:p>
    <w:p w:rsidR="00364C99" w:rsidRDefault="00364C99">
      <w:pPr>
        <w:spacing w:after="0"/>
        <w:ind w:left="-113" w:right="113"/>
        <w:jc w:val="both"/>
        <w:rPr>
          <w:rFonts w:ascii="Calibri" w:eastAsia="Calibri" w:hAnsi="Calibri" w:cs="Calibri"/>
          <w:color w:val="000000"/>
        </w:rPr>
      </w:pPr>
      <w:r>
        <w:object w:dxaOrig="6418" w:dyaOrig="4737">
          <v:rect id="rectole0000000015" o:spid="_x0000_i1040" style="width:320.25pt;height:236.25pt" o:ole="" o:preferrelative="t" stroked="f">
            <v:imagedata r:id="rId34" o:title=""/>
          </v:rect>
          <o:OLEObject Type="Embed" ProgID="StaticMetafile" ShapeID="rectole0000000015" DrawAspect="Content" ObjectID="_1825073923" r:id="rId35"/>
        </w:object>
      </w:r>
      <w:r>
        <w:rPr>
          <w:rFonts w:ascii="Calibri" w:eastAsia="Calibri" w:hAnsi="Calibri" w:cs="Calibri"/>
          <w:color w:val="000000"/>
        </w:rPr>
        <w:t xml:space="preserve">  </w:t>
      </w:r>
    </w:p>
    <w:p w:rsidR="00464544" w:rsidRDefault="00364C99">
      <w:pPr>
        <w:spacing w:after="0"/>
        <w:ind w:left="-113" w:right="113"/>
        <w:jc w:val="both"/>
        <w:rPr>
          <w:rFonts w:ascii="Calibri" w:eastAsia="Calibri" w:hAnsi="Calibri" w:cs="Calibri"/>
          <w:sz w:val="24"/>
        </w:rPr>
      </w:pPr>
      <w:r w:rsidRPr="00364C9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3.3</w:t>
      </w:r>
      <w:r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Ученые научились создавать органы, в том числе и человеческое сердце. Для этого им необходимо было изучить сердца здорового человека, особенности строения которого закреплены генетически. Изучите схему строения сердца здорового человека. Определите соответствие «Структура сердца – название структуры сердца».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364C99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А. Правый желудочек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464544" w:rsidRDefault="00364C99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Б. Трехстворчатый клапан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464544" w:rsidRDefault="00364C99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В. Левое предсердие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464544" w:rsidRDefault="00364C99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Г. Двустворчатый клапан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464544" w:rsidRDefault="00364C99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Д. Правое предсердие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464544" w:rsidRDefault="00364C99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Е. Сухожильные нити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464544" w:rsidRDefault="00364C99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Ж. Верхняя полая вена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464544" w:rsidRDefault="00364C99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З. Левый желудочек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464544" w:rsidRDefault="00364C99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К. Полулунный клапан</w:t>
      </w:r>
    </w:p>
    <w:p w:rsidR="00464544" w:rsidRDefault="00364C99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741"/>
        <w:gridCol w:w="889"/>
        <w:gridCol w:w="890"/>
        <w:gridCol w:w="889"/>
        <w:gridCol w:w="890"/>
        <w:gridCol w:w="742"/>
        <w:gridCol w:w="890"/>
        <w:gridCol w:w="889"/>
        <w:gridCol w:w="890"/>
      </w:tblGrid>
      <w:tr w:rsidR="00464544">
        <w:trPr>
          <w:trHeight w:val="1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Структура сердца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                 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</w:p>
        </w:tc>
      </w:tr>
      <w:tr w:rsidR="00464544">
        <w:trPr>
          <w:trHeight w:val="1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Название структуры сердца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464544" w:rsidRDefault="00464544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"/>
        <w:gridCol w:w="6293"/>
        <w:gridCol w:w="451"/>
        <w:gridCol w:w="1841"/>
        <w:gridCol w:w="81"/>
      </w:tblGrid>
      <w:tr w:rsidR="00464544" w:rsidTr="00364C99">
        <w:trPr>
          <w:gridAfter w:val="1"/>
          <w:wAfter w:w="81" w:type="dxa"/>
          <w:trHeight w:val="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3.4</w:t>
            </w:r>
          </w:p>
        </w:tc>
        <w:tc>
          <w:tcPr>
            <w:tcW w:w="8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Особенности строения на всех жизненных стадиях определяются генотипом. В период практики ординаторы медицинского вуза при исследовании печени пациентов обнаружили объекты </w:t>
            </w: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1-6. Определите по морфологическим признакам, каким организмам принадлежат обнаруженные студентами объекты</w:t>
            </w:r>
          </w:p>
        </w:tc>
      </w:tr>
      <w:tr w:rsidR="00464544" w:rsidTr="00364C99">
        <w:trPr>
          <w:gridAfter w:val="1"/>
          <w:wAfter w:w="81" w:type="dxa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</w:t>
            </w:r>
          </w:p>
        </w:tc>
        <w:tc>
          <w:tcPr>
            <w:tcW w:w="6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464544" w:rsidRDefault="00364C99">
            <w:pPr>
              <w:spacing w:after="0"/>
              <w:ind w:right="2596"/>
              <w:jc w:val="center"/>
            </w:pPr>
            <w:r>
              <w:object w:dxaOrig="3543" w:dyaOrig="2470">
                <v:rect id="rectole0000000016" o:spid="_x0000_i1041" style="width:177pt;height:123.75pt" o:ole="" o:preferrelative="t" stroked="f">
                  <v:imagedata r:id="rId36" o:title=""/>
                </v:rect>
                <o:OLEObject Type="Embed" ProgID="StaticMetafile" ShapeID="rectole0000000016" DrawAspect="Content" ObjectID="_1825073924" r:id="rId37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464544" w:rsidRDefault="00364C9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1.Лямблии</w:t>
            </w:r>
          </w:p>
          <w:p w:rsidR="00464544" w:rsidRDefault="00364C99">
            <w:pPr>
              <w:spacing w:after="0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2.Ришта </w:t>
            </w:r>
          </w:p>
          <w:p w:rsidR="00464544" w:rsidRDefault="00364C9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3.Лейшмании</w:t>
            </w:r>
          </w:p>
          <w:p w:rsidR="00464544" w:rsidRDefault="00364C99">
            <w:pPr>
              <w:spacing w:after="0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4.Кошачий сосальщик </w:t>
            </w:r>
          </w:p>
          <w:p w:rsidR="00464544" w:rsidRDefault="00364C9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5.Печеночный сосальщик</w:t>
            </w:r>
          </w:p>
          <w:p w:rsidR="00464544" w:rsidRDefault="00364C99">
            <w:pPr>
              <w:spacing w:after="0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6.Эхинококк </w:t>
            </w:r>
          </w:p>
          <w:p w:rsidR="00464544" w:rsidRDefault="00464544">
            <w:pPr>
              <w:spacing w:after="0"/>
            </w:pPr>
          </w:p>
        </w:tc>
      </w:tr>
      <w:tr w:rsidR="00464544" w:rsidTr="00364C99">
        <w:trPr>
          <w:gridAfter w:val="1"/>
          <w:wAfter w:w="81" w:type="dxa"/>
          <w:trHeight w:val="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</w:t>
            </w:r>
          </w:p>
        </w:tc>
        <w:tc>
          <w:tcPr>
            <w:tcW w:w="6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464544" w:rsidRDefault="00364C99">
            <w:pPr>
              <w:spacing w:after="0"/>
              <w:ind w:right="2621"/>
              <w:jc w:val="center"/>
            </w:pPr>
            <w:r>
              <w:object w:dxaOrig="2429" w:dyaOrig="2874">
                <v:rect id="rectole0000000017" o:spid="_x0000_i1042" style="width:121.5pt;height:2in" o:ole="" o:preferrelative="t" stroked="f">
                  <v:imagedata r:id="rId38" o:title=""/>
                </v:rect>
                <o:OLEObject Type="Embed" ProgID="StaticMetafile" ShapeID="rectole0000000017" DrawAspect="Content" ObjectID="_1825073925" r:id="rId39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464544" w:rsidRDefault="00464544">
            <w:pPr>
              <w:spacing w:after="0"/>
              <w:rPr>
                <w:rFonts w:ascii="Calibri" w:eastAsia="Calibri" w:hAnsi="Calibri" w:cs="Calibri"/>
                <w:sz w:val="24"/>
              </w:rPr>
            </w:pPr>
          </w:p>
          <w:p w:rsidR="00464544" w:rsidRDefault="00364C99">
            <w:pPr>
              <w:spacing w:after="0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464544" w:rsidRDefault="00464544">
            <w:pPr>
              <w:spacing w:after="0"/>
              <w:rPr>
                <w:rFonts w:ascii="Calibri" w:eastAsia="Calibri" w:hAnsi="Calibri" w:cs="Calibri"/>
                <w:sz w:val="24"/>
              </w:rPr>
            </w:pPr>
          </w:p>
          <w:p w:rsidR="00464544" w:rsidRDefault="00464544">
            <w:pPr>
              <w:spacing w:after="0"/>
              <w:rPr>
                <w:rFonts w:ascii="Calibri" w:eastAsia="Calibri" w:hAnsi="Calibri" w:cs="Calibri"/>
                <w:sz w:val="24"/>
              </w:rPr>
            </w:pPr>
          </w:p>
          <w:p w:rsidR="00464544" w:rsidRDefault="00464544">
            <w:pPr>
              <w:spacing w:after="0"/>
              <w:rPr>
                <w:rFonts w:ascii="Calibri" w:eastAsia="Calibri" w:hAnsi="Calibri" w:cs="Calibri"/>
                <w:sz w:val="24"/>
              </w:rPr>
            </w:pPr>
          </w:p>
          <w:p w:rsidR="00464544" w:rsidRDefault="00464544">
            <w:pPr>
              <w:spacing w:after="0"/>
            </w:pPr>
          </w:p>
        </w:tc>
      </w:tr>
      <w:tr w:rsidR="00464544" w:rsidTr="00364C99">
        <w:trPr>
          <w:gridAfter w:val="1"/>
          <w:wAfter w:w="81" w:type="dxa"/>
          <w:trHeight w:val="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</w:t>
            </w:r>
          </w:p>
        </w:tc>
        <w:tc>
          <w:tcPr>
            <w:tcW w:w="6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464544" w:rsidRDefault="00364C99">
            <w:pPr>
              <w:spacing w:after="0"/>
              <w:ind w:right="2260"/>
              <w:jc w:val="center"/>
            </w:pPr>
            <w:r>
              <w:object w:dxaOrig="2551" w:dyaOrig="3583">
                <v:rect id="rectole0000000018" o:spid="_x0000_i1043" style="width:127.5pt;height:179.25pt" o:ole="" o:preferrelative="t" stroked="f">
                  <v:imagedata r:id="rId40" o:title=""/>
                </v:rect>
                <o:OLEObject Type="Embed" ProgID="StaticMetafile" ShapeID="rectole0000000018" DrawAspect="Content" ObjectID="_1825073926" r:id="rId41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464544">
            <w:pPr>
              <w:spacing w:after="200" w:line="276" w:lineRule="auto"/>
            </w:pPr>
          </w:p>
        </w:tc>
      </w:tr>
      <w:tr w:rsidR="00464544" w:rsidTr="00364C99">
        <w:trPr>
          <w:gridAfter w:val="1"/>
          <w:wAfter w:w="81" w:type="dxa"/>
          <w:trHeight w:val="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Г</w:t>
            </w:r>
          </w:p>
        </w:tc>
        <w:tc>
          <w:tcPr>
            <w:tcW w:w="6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464544" w:rsidRDefault="00364C99">
            <w:pPr>
              <w:spacing w:after="0"/>
              <w:ind w:right="2258"/>
              <w:jc w:val="center"/>
            </w:pPr>
            <w:r>
              <w:object w:dxaOrig="3876" w:dyaOrig="3800">
                <v:rect id="rectole0000000019" o:spid="_x0000_i1044" style="width:193.5pt;height:189.75pt" o:ole="" o:preferrelative="t" stroked="f">
                  <v:imagedata r:id="rId42" o:title=""/>
                </v:rect>
                <o:OLEObject Type="Embed" ProgID="StaticMetafile" ShapeID="rectole0000000019" DrawAspect="Content" ObjectID="_1825073927" r:id="rId43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464544">
            <w:pPr>
              <w:spacing w:after="200" w:line="276" w:lineRule="auto"/>
            </w:pPr>
          </w:p>
        </w:tc>
      </w:tr>
      <w:tr w:rsidR="00464544" w:rsidTr="00364C99">
        <w:trPr>
          <w:gridAfter w:val="1"/>
          <w:wAfter w:w="81" w:type="dxa"/>
          <w:trHeight w:val="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Д</w:t>
            </w:r>
          </w:p>
        </w:tc>
        <w:tc>
          <w:tcPr>
            <w:tcW w:w="6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464544" w:rsidRDefault="00364C99">
            <w:pPr>
              <w:spacing w:after="0"/>
              <w:ind w:right="2236"/>
              <w:jc w:val="center"/>
            </w:pPr>
            <w:r>
              <w:object w:dxaOrig="4049" w:dyaOrig="1356">
                <v:rect id="rectole0000000020" o:spid="_x0000_i1045" style="width:202.5pt;height:67.5pt" o:ole="" o:preferrelative="t" stroked="f">
                  <v:imagedata r:id="rId44" o:title=""/>
                </v:rect>
                <o:OLEObject Type="Embed" ProgID="StaticMetafile" ShapeID="rectole0000000020" DrawAspect="Content" ObjectID="_1825073928" r:id="rId45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464544">
            <w:pPr>
              <w:spacing w:after="200" w:line="276" w:lineRule="auto"/>
            </w:pPr>
          </w:p>
        </w:tc>
      </w:tr>
      <w:tr w:rsidR="00464544" w:rsidTr="00364C99">
        <w:trPr>
          <w:gridAfter w:val="1"/>
          <w:wAfter w:w="81" w:type="dxa"/>
          <w:trHeight w:val="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Е</w:t>
            </w:r>
          </w:p>
        </w:tc>
        <w:tc>
          <w:tcPr>
            <w:tcW w:w="6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464544" w:rsidRDefault="00364C99">
            <w:pPr>
              <w:spacing w:after="0"/>
              <w:ind w:right="2296"/>
              <w:jc w:val="center"/>
            </w:pPr>
            <w:r>
              <w:object w:dxaOrig="4035" w:dyaOrig="2326">
                <v:rect id="rectole0000000021" o:spid="_x0000_i1046" style="width:201.75pt;height:116.25pt" o:ole="" o:preferrelative="t" stroked="f">
                  <v:imagedata r:id="rId46" o:title=""/>
                </v:rect>
                <o:OLEObject Type="Embed" ProgID="StaticMetafile" ShapeID="rectole0000000021" DrawAspect="Content" ObjectID="_1825073929" r:id="rId47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464544">
            <w:pPr>
              <w:spacing w:after="200" w:line="276" w:lineRule="auto"/>
            </w:pPr>
          </w:p>
        </w:tc>
      </w:tr>
      <w:tr w:rsidR="00464544" w:rsidTr="00364C99">
        <w:trPr>
          <w:gridAfter w:val="1"/>
          <w:wAfter w:w="81" w:type="dxa"/>
          <w:trHeight w:val="1"/>
        </w:trPr>
        <w:tc>
          <w:tcPr>
            <w:tcW w:w="93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12"/>
              <w:gridCol w:w="1221"/>
              <w:gridCol w:w="1166"/>
              <w:gridCol w:w="1166"/>
              <w:gridCol w:w="1333"/>
              <w:gridCol w:w="1500"/>
              <w:gridCol w:w="1500"/>
            </w:tblGrid>
            <w:tr w:rsidR="00464544" w:rsidTr="00364C99"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464544" w:rsidRDefault="00364C99">
                  <w:pPr>
                    <w:spacing w:after="0" w:line="240" w:lineRule="auto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Паразит</w:t>
                  </w:r>
                </w:p>
              </w:tc>
              <w:tc>
                <w:tcPr>
                  <w:tcW w:w="12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464544" w:rsidRDefault="00364C9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А</w:t>
                  </w:r>
                </w:p>
              </w:tc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464544" w:rsidRDefault="00364C9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Б</w:t>
                  </w:r>
                </w:p>
              </w:tc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464544" w:rsidRDefault="00364C9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В</w:t>
                  </w:r>
                </w:p>
              </w:tc>
              <w:tc>
                <w:tcPr>
                  <w:tcW w:w="13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464544" w:rsidRDefault="00364C9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Г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464544" w:rsidRDefault="00364C9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Д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464544" w:rsidRDefault="00364C9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Е</w:t>
                  </w:r>
                </w:p>
              </w:tc>
            </w:tr>
            <w:tr w:rsidR="00464544" w:rsidTr="00364C99"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464544" w:rsidRDefault="00364C99">
                  <w:pPr>
                    <w:spacing w:after="0" w:line="240" w:lineRule="auto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Ответ</w:t>
                  </w:r>
                </w:p>
              </w:tc>
              <w:tc>
                <w:tcPr>
                  <w:tcW w:w="12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464544" w:rsidRDefault="00464544">
                  <w:pPr>
                    <w:spacing w:after="0" w:line="240" w:lineRule="auto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464544" w:rsidRDefault="00464544">
                  <w:pPr>
                    <w:spacing w:after="0" w:line="240" w:lineRule="auto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464544" w:rsidRDefault="00464544">
                  <w:pPr>
                    <w:spacing w:after="0" w:line="240" w:lineRule="auto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3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464544" w:rsidRDefault="00464544">
                  <w:pPr>
                    <w:spacing w:after="0" w:line="240" w:lineRule="auto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464544" w:rsidRDefault="00464544">
                  <w:pPr>
                    <w:spacing w:after="0" w:line="240" w:lineRule="auto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464544" w:rsidRDefault="00464544">
                  <w:pPr>
                    <w:spacing w:after="0" w:line="240" w:lineRule="auto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464544" w:rsidRDefault="00464544">
            <w:pPr>
              <w:spacing w:after="0"/>
              <w:ind w:right="2296"/>
              <w:jc w:val="center"/>
              <w:rPr>
                <w:rFonts w:ascii="Calibri" w:eastAsia="Calibri" w:hAnsi="Calibri" w:cs="Calibri"/>
                <w:sz w:val="24"/>
              </w:rPr>
            </w:pPr>
          </w:p>
          <w:p w:rsidR="00464544" w:rsidRDefault="00464544">
            <w:pPr>
              <w:spacing w:after="0" w:line="240" w:lineRule="auto"/>
            </w:pPr>
          </w:p>
        </w:tc>
      </w:tr>
      <w:tr w:rsidR="00464544" w:rsidTr="00364C99">
        <w:trPr>
          <w:trHeight w:val="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3. 5</w:t>
            </w:r>
          </w:p>
        </w:tc>
        <w:tc>
          <w:tcPr>
            <w:tcW w:w="8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 w:line="240" w:lineRule="auto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Проанализируйте фотоматериал и выберите соответствующие пары «Фенотип – Генотип/Кариотип»:</w:t>
            </w:r>
          </w:p>
        </w:tc>
      </w:tr>
      <w:tr w:rsidR="00464544" w:rsidTr="00364C99"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А</w:t>
            </w:r>
          </w:p>
        </w:tc>
        <w:tc>
          <w:tcPr>
            <w:tcW w:w="6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464544" w:rsidRDefault="00364C99">
            <w:pPr>
              <w:spacing w:after="0" w:line="240" w:lineRule="auto"/>
              <w:ind w:right="2596"/>
              <w:jc w:val="center"/>
            </w:pPr>
            <w:r>
              <w:object w:dxaOrig="7401" w:dyaOrig="4804">
                <v:rect id="rectole0000000022" o:spid="_x0000_i1047" style="width:370.5pt;height:240pt" o:ole="" o:preferrelative="t" stroked="f">
                  <v:imagedata r:id="rId48" o:title=""/>
                </v:rect>
                <o:OLEObject Type="Embed" ProgID="StaticMetafile" ShapeID="rectole0000000022" DrawAspect="Content" ObjectID="_1825073930" r:id="rId49"/>
              </w:objec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64544" w:rsidRDefault="0036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 Х-хромосома </w:t>
            </w:r>
          </w:p>
          <w:p w:rsidR="00464544" w:rsidRDefault="0036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15-хромосома </w:t>
            </w:r>
          </w:p>
          <w:p w:rsidR="00464544" w:rsidRDefault="0036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9-хромосома </w:t>
            </w:r>
          </w:p>
          <w:p w:rsidR="00464544" w:rsidRDefault="0036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4 -хромосома </w:t>
            </w:r>
          </w:p>
          <w:p w:rsidR="00464544" w:rsidRDefault="0036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 3-хромосома </w:t>
            </w:r>
          </w:p>
          <w:p w:rsidR="00464544" w:rsidRDefault="0036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6. 11-хромосома </w:t>
            </w:r>
          </w:p>
          <w:p w:rsidR="00464544" w:rsidRDefault="0036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7. 12-хромосома</w:t>
            </w:r>
          </w:p>
          <w:p w:rsidR="00464544" w:rsidRDefault="00464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64544" w:rsidRDefault="00464544">
            <w:pPr>
              <w:spacing w:after="0" w:line="240" w:lineRule="auto"/>
            </w:pPr>
          </w:p>
        </w:tc>
      </w:tr>
      <w:tr w:rsidR="00464544" w:rsidTr="00364C99">
        <w:trPr>
          <w:trHeight w:val="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Б</w:t>
            </w:r>
          </w:p>
        </w:tc>
        <w:tc>
          <w:tcPr>
            <w:tcW w:w="6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464544" w:rsidRDefault="00364C99">
            <w:pPr>
              <w:spacing w:after="0" w:line="240" w:lineRule="auto"/>
              <w:ind w:right="2621"/>
              <w:jc w:val="center"/>
              <w:rPr>
                <w:rFonts w:ascii="Calibri" w:eastAsia="Calibri" w:hAnsi="Calibri" w:cs="Calibri"/>
              </w:rPr>
            </w:pPr>
            <w:r>
              <w:object w:dxaOrig="2085" w:dyaOrig="2874">
                <v:rect id="rectole0000000023" o:spid="_x0000_i1048" style="width:104.25pt;height:2in" o:ole="" o:preferrelative="t" stroked="f">
                  <v:imagedata r:id="rId50" o:title=""/>
                </v:rect>
                <o:OLEObject Type="Embed" ProgID="StaticMetafile" ShapeID="rectole0000000023" DrawAspect="Content" ObjectID="_1825073931" r:id="rId51"/>
              </w:object>
            </w:r>
          </w:p>
        </w:tc>
        <w:tc>
          <w:tcPr>
            <w:tcW w:w="1922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46454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464544" w:rsidTr="00364C99">
        <w:trPr>
          <w:trHeight w:val="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В</w:t>
            </w:r>
          </w:p>
        </w:tc>
        <w:tc>
          <w:tcPr>
            <w:tcW w:w="6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464544" w:rsidRDefault="00364C99">
            <w:pPr>
              <w:spacing w:after="0" w:line="240" w:lineRule="auto"/>
              <w:ind w:right="2260"/>
              <w:jc w:val="center"/>
            </w:pPr>
            <w:r>
              <w:object w:dxaOrig="5203" w:dyaOrig="2652">
                <v:rect id="rectole0000000024" o:spid="_x0000_i1049" style="width:260.25pt;height:132.75pt" o:ole="" o:preferrelative="t" stroked="f">
                  <v:imagedata r:id="rId52" o:title=""/>
                </v:rect>
                <o:OLEObject Type="Embed" ProgID="StaticMetafile" ShapeID="rectole0000000024" DrawAspect="Content" ObjectID="_1825073932" r:id="rId53"/>
              </w:objec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22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464544">
            <w:pPr>
              <w:spacing w:after="200" w:line="276" w:lineRule="auto"/>
            </w:pPr>
          </w:p>
        </w:tc>
      </w:tr>
      <w:tr w:rsidR="00464544" w:rsidTr="00364C99">
        <w:trPr>
          <w:trHeight w:val="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Г</w:t>
            </w:r>
          </w:p>
        </w:tc>
        <w:tc>
          <w:tcPr>
            <w:tcW w:w="6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464544" w:rsidRDefault="00364C99">
            <w:pPr>
              <w:spacing w:after="0" w:line="240" w:lineRule="auto"/>
              <w:ind w:right="2258"/>
              <w:jc w:val="center"/>
            </w:pPr>
            <w:r>
              <w:object w:dxaOrig="5183" w:dyaOrig="2895">
                <v:rect id="rectole0000000025" o:spid="_x0000_i1050" style="width:258.75pt;height:144.75pt" o:ole="" o:preferrelative="t" stroked="f">
                  <v:imagedata r:id="rId54" o:title=""/>
                </v:rect>
                <o:OLEObject Type="Embed" ProgID="StaticMetafile" ShapeID="rectole0000000025" DrawAspect="Content" ObjectID="_1825073933" r:id="rId55"/>
              </w:objec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22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464544">
            <w:pPr>
              <w:spacing w:after="200" w:line="276" w:lineRule="auto"/>
            </w:pPr>
          </w:p>
        </w:tc>
      </w:tr>
      <w:tr w:rsidR="00464544" w:rsidTr="00364C99">
        <w:trPr>
          <w:trHeight w:val="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Д</w:t>
            </w:r>
          </w:p>
        </w:tc>
        <w:tc>
          <w:tcPr>
            <w:tcW w:w="6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464544" w:rsidRDefault="00364C99">
            <w:pPr>
              <w:spacing w:after="0" w:line="240" w:lineRule="auto"/>
              <w:ind w:right="2236"/>
              <w:jc w:val="center"/>
            </w:pPr>
            <w:r>
              <w:object w:dxaOrig="5021" w:dyaOrig="3037">
                <v:rect id="rectole0000000026" o:spid="_x0000_i1051" style="width:251.25pt;height:151.5pt" o:ole="" o:preferrelative="t" stroked="f">
                  <v:imagedata r:id="rId56" o:title=""/>
                </v:rect>
                <o:OLEObject Type="Embed" ProgID="StaticMetafile" ShapeID="rectole0000000026" DrawAspect="Content" ObjectID="_1825073934" r:id="rId57"/>
              </w:objec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22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464544">
            <w:pPr>
              <w:spacing w:after="200" w:line="276" w:lineRule="auto"/>
            </w:pPr>
          </w:p>
        </w:tc>
      </w:tr>
      <w:tr w:rsidR="00464544" w:rsidTr="00364C99">
        <w:trPr>
          <w:trHeight w:val="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Е</w:t>
            </w:r>
          </w:p>
        </w:tc>
        <w:tc>
          <w:tcPr>
            <w:tcW w:w="6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object w:dxaOrig="5041" w:dyaOrig="3178">
                <v:rect id="rectole0000000027" o:spid="_x0000_i1052" style="width:252pt;height:159pt" o:ole="" o:preferrelative="t" stroked="f">
                  <v:imagedata r:id="rId58" o:title=""/>
                </v:rect>
                <o:OLEObject Type="Embed" ProgID="StaticMetafile" ShapeID="rectole0000000027" DrawAspect="Content" ObjectID="_1825073935" r:id="rId59"/>
              </w:object>
            </w:r>
          </w:p>
        </w:tc>
        <w:tc>
          <w:tcPr>
            <w:tcW w:w="1922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464544">
            <w:pPr>
              <w:spacing w:after="200" w:line="276" w:lineRule="auto"/>
            </w:pPr>
          </w:p>
        </w:tc>
      </w:tr>
      <w:tr w:rsidR="00464544" w:rsidTr="00364C99">
        <w:trPr>
          <w:trHeight w:val="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Ж</w:t>
            </w:r>
          </w:p>
        </w:tc>
        <w:tc>
          <w:tcPr>
            <w:tcW w:w="6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object w:dxaOrig="5892" w:dyaOrig="1417">
                <v:rect id="rectole0000000028" o:spid="_x0000_i1053" style="width:294.75pt;height:70.5pt" o:ole="" o:preferrelative="t" stroked="f">
                  <v:imagedata r:id="rId60" o:title=""/>
                </v:rect>
                <o:OLEObject Type="Embed" ProgID="StaticMetafile" ShapeID="rectole0000000028" DrawAspect="Content" ObjectID="_1825073936" r:id="rId61"/>
              </w:object>
            </w:r>
          </w:p>
        </w:tc>
        <w:tc>
          <w:tcPr>
            <w:tcW w:w="1922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464544">
            <w:pPr>
              <w:spacing w:after="200" w:line="276" w:lineRule="auto"/>
            </w:pPr>
          </w:p>
        </w:tc>
      </w:tr>
      <w:tr w:rsidR="00464544" w:rsidTr="00364C99">
        <w:trPr>
          <w:trHeight w:val="1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22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464544" w:rsidRDefault="00464544">
            <w:pPr>
              <w:spacing w:after="200" w:line="276" w:lineRule="auto"/>
            </w:pPr>
          </w:p>
        </w:tc>
      </w:tr>
    </w:tbl>
    <w:p w:rsidR="00464544" w:rsidRDefault="00464544">
      <w:pPr>
        <w:spacing w:after="0"/>
        <w:ind w:left="-852" w:right="2491"/>
        <w:rPr>
          <w:rFonts w:ascii="Calibri" w:eastAsia="Calibri" w:hAnsi="Calibri" w:cs="Calibri"/>
          <w:b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2"/>
        <w:gridCol w:w="1039"/>
        <w:gridCol w:w="992"/>
        <w:gridCol w:w="992"/>
        <w:gridCol w:w="1134"/>
        <w:gridCol w:w="1134"/>
        <w:gridCol w:w="851"/>
        <w:gridCol w:w="992"/>
      </w:tblGrid>
      <w:tr w:rsidR="00464544"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Фенотип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</w:tr>
      <w:tr w:rsidR="00464544"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Генотип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464544" w:rsidRDefault="0046454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u w:val="single"/>
        </w:rPr>
        <w:t xml:space="preserve"> Часть 4.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Решите биологические задачи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(на выбор, чтобы в сумме было 15 баллов):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Задача1. (5 баллов)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Муковисцидоз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– наследственное заболевание,  в основе которого </w:t>
      </w:r>
      <w:r>
        <w:object w:dxaOrig="8766" w:dyaOrig="2571">
          <v:rect id="rectole0000000029" o:spid="_x0000_i1054" style="width:438pt;height:128.25pt" o:ole="" o:preferrelative="t" stroked="f">
            <v:imagedata r:id="rId62" o:title=""/>
          </v:rect>
          <o:OLEObject Type="Embed" ProgID="StaticMetafile" ShapeID="rectole0000000029" DrawAspect="Content" ObjectID="_1825073937" r:id="rId63"/>
        </w:objec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лежат мутации в гене САЕR, локализованном в середине длинного плеча 7-й хромосомы.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Муковисцидоз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наследуется по аутосомно-рецессивному признаку и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регистрируется в большинстве стран Европы с частотой 1:2000–1:2500 новорождённых.  В России в среднем частота болезни 1:10000 новорождённых. Определите количество Россиян, несущих мутантный ген, но не страдающих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муковисцидозом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если по данным Федеральной службы государственной статистики в России на 1 января 2024 г. проживает 146 748 590 человек.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Ответ_____________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Задача 2. (5 баллов)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Пробанд женщина с первой группой крови, состоит в браке с мужчиной,</w:t>
      </w:r>
      <w:r w:rsidR="004B160A">
        <w:rPr>
          <w:rFonts w:ascii="Times New Roman" w:eastAsia="Times New Roman" w:hAnsi="Times New Roman" w:cs="Times New Roman"/>
          <w:color w:val="000000"/>
          <w:sz w:val="24"/>
        </w:rPr>
        <w:t xml:space="preserve"> имеющего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третью группу крови. У неё две дочери с четвёртой группой крови. 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Брат пробанда имеет третью группу крови, мать – первую, а отец – вторую.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Оба родителя мужа имеют четвертую группу крови.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1)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 xml:space="preserve">Укажите генотип детей пробанда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2)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 xml:space="preserve">Укажите генотип отца пробанда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3)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 xml:space="preserve">Укажите возможные генотипы пробанда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4B16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Задача 3. (</w:t>
      </w:r>
      <w:r w:rsidR="00364C99">
        <w:rPr>
          <w:rFonts w:ascii="Times New Roman" w:eastAsia="Times New Roman" w:hAnsi="Times New Roman" w:cs="Times New Roman"/>
          <w:b/>
          <w:color w:val="000000"/>
          <w:sz w:val="24"/>
        </w:rPr>
        <w:t xml:space="preserve">10 баллов) </w:t>
      </w:r>
      <w:r w:rsidR="00364C99">
        <w:rPr>
          <w:rFonts w:ascii="Times New Roman" w:eastAsia="Times New Roman" w:hAnsi="Times New Roman" w:cs="Times New Roman"/>
          <w:color w:val="000000"/>
          <w:sz w:val="24"/>
        </w:rPr>
        <w:t xml:space="preserve">Группа молодых людей работала три месяца в летнем лагере. Все жили в одинаковых комнатах, питались в одной столовой, проводили одни и те же мероприятия. После возвращения обнаружилось, что у одного молодого человека гиповитаминоз, а у другого – гипервитаминоз, причем по одному и тому же витамину К. С чем это может быть связано?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Задача 4. (5 баллов) </w:t>
      </w:r>
      <w:r>
        <w:rPr>
          <w:rFonts w:ascii="Times New Roman" w:eastAsia="Times New Roman" w:hAnsi="Times New Roman" w:cs="Times New Roman"/>
          <w:color w:val="000000"/>
          <w:sz w:val="24"/>
        </w:rPr>
        <w:t>Мутации и естественный отбор в процес</w:t>
      </w:r>
      <w:r w:rsidR="004B160A">
        <w:rPr>
          <w:rFonts w:ascii="Times New Roman" w:eastAsia="Times New Roman" w:hAnsi="Times New Roman" w:cs="Times New Roman"/>
          <w:color w:val="000000"/>
          <w:sz w:val="24"/>
        </w:rPr>
        <w:t xml:space="preserve">се длительной эволюции привели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к формированию современного мира растений. Цифрой 1 укажите признаки, характерные для хвощевидных, цифрой 2 – для всех голосеменных растений, если признак характерен для обоих отделов растений поставьте цифру 3.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Признак: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 xml:space="preserve">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Фотосинтез происходит в листьях 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Споры гаплоидны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Гаметофит может быть обоеполым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Наличие камбия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Гаметофит обеспечивает развитие зародыша спорофита 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Ответ - последовательность цифр: __________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Задача 5. (5 баллов)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Коронавирус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является РНК содержащим. После проникновения вирусной РНК в цитоплазму, она связывается с рибосомами клетки-хозяина и служит матрицей для синтеза белка-фермента РНК-транскриптазы, который синтезирует новые РНК по матрице РНК. Этот фермент не обладает корректирующей активностью (не исправляет ошибки после синтеза нуклеиновой кислоты). К каким последствиям и трудностям борьбы с вирусом это приводит? 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</w:rPr>
      </w:pP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464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464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464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464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464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464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64544" w:rsidRDefault="00464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4B160A" w:rsidRDefault="004B1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64544" w:rsidRDefault="00364C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БЛАНК ОТВЕТОВ</w:t>
      </w:r>
    </w:p>
    <w:p w:rsidR="00464544" w:rsidRDefault="00364C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11 класс. Биология </w:t>
      </w:r>
    </w:p>
    <w:p w:rsidR="00464544" w:rsidRDefault="00364C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2025 год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Часть 1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(40 баллов –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по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1 баллу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за каждый правильный ответ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8"/>
        <w:gridCol w:w="837"/>
        <w:gridCol w:w="837"/>
        <w:gridCol w:w="838"/>
        <w:gridCol w:w="838"/>
        <w:gridCol w:w="839"/>
        <w:gridCol w:w="839"/>
        <w:gridCol w:w="839"/>
        <w:gridCol w:w="839"/>
        <w:gridCol w:w="839"/>
        <w:gridCol w:w="824"/>
      </w:tblGrid>
      <w:tr w:rsidR="00464544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9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10</w:t>
            </w:r>
          </w:p>
        </w:tc>
      </w:tr>
      <w:tr w:rsidR="00464544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1-10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64544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11-20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64544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21-30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64544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31-40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Часть 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(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60 баллов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– по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2 балла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за каждый, если ответ верный. 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1 балл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- если допущена одна ошибка)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5"/>
        <w:gridCol w:w="852"/>
        <w:gridCol w:w="852"/>
        <w:gridCol w:w="852"/>
        <w:gridCol w:w="852"/>
        <w:gridCol w:w="853"/>
        <w:gridCol w:w="853"/>
        <w:gridCol w:w="853"/>
        <w:gridCol w:w="853"/>
        <w:gridCol w:w="853"/>
        <w:gridCol w:w="837"/>
      </w:tblGrid>
      <w:tr w:rsidR="00464544">
        <w:trPr>
          <w:trHeight w:val="1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9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10</w:t>
            </w:r>
          </w:p>
        </w:tc>
      </w:tr>
      <w:tr w:rsidR="00464544">
        <w:trPr>
          <w:trHeight w:val="1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1-10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</w:tr>
      <w:tr w:rsidR="00464544">
        <w:trPr>
          <w:trHeight w:val="1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11-20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</w:tr>
      <w:tr w:rsidR="00464544">
        <w:trPr>
          <w:trHeight w:val="1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  <w:rPr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21-30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</w:p>
        </w:tc>
      </w:tr>
    </w:tbl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Часть 3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(15 баллов -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по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3 балла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за каждый, если ответ верный. 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2 балла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- если допущена одна ошибка.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1 балл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– если допущены две ошибки)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3.1</w:t>
      </w: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1"/>
        <w:gridCol w:w="615"/>
        <w:gridCol w:w="730"/>
        <w:gridCol w:w="731"/>
        <w:gridCol w:w="729"/>
        <w:gridCol w:w="743"/>
        <w:gridCol w:w="615"/>
        <w:gridCol w:w="743"/>
        <w:gridCol w:w="724"/>
        <w:gridCol w:w="733"/>
        <w:gridCol w:w="731"/>
      </w:tblGrid>
      <w:tr w:rsidR="00464544">
        <w:trPr>
          <w:trHeight w:val="1"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Стадия развития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                 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</w:t>
            </w:r>
          </w:p>
        </w:tc>
      </w:tr>
      <w:tr w:rsidR="00464544">
        <w:trPr>
          <w:trHeight w:val="1"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Последовательность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3.2</w:t>
      </w:r>
    </w:p>
    <w:tbl>
      <w:tblPr>
        <w:tblW w:w="0" w:type="auto"/>
        <w:tblInd w:w="15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992"/>
        <w:gridCol w:w="1134"/>
        <w:gridCol w:w="992"/>
        <w:gridCol w:w="993"/>
        <w:gridCol w:w="1134"/>
        <w:gridCol w:w="1134"/>
        <w:gridCol w:w="986"/>
      </w:tblGrid>
      <w:tr w:rsidR="00464544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Нарушение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</w:tr>
      <w:tr w:rsidR="00464544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64544" w:rsidRDefault="00364C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Название нарушения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3.3</w:t>
      </w: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3"/>
        <w:gridCol w:w="844"/>
        <w:gridCol w:w="850"/>
        <w:gridCol w:w="851"/>
        <w:gridCol w:w="850"/>
        <w:gridCol w:w="851"/>
        <w:gridCol w:w="992"/>
        <w:gridCol w:w="850"/>
        <w:gridCol w:w="993"/>
        <w:gridCol w:w="992"/>
      </w:tblGrid>
      <w:tr w:rsidR="00464544">
        <w:trPr>
          <w:trHeight w:val="1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Структура сердца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</w:p>
        </w:tc>
      </w:tr>
      <w:tr w:rsidR="00464544">
        <w:trPr>
          <w:trHeight w:val="1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Название  структуры сердца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 4</w:t>
      </w: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8"/>
        <w:gridCol w:w="1276"/>
        <w:gridCol w:w="1275"/>
        <w:gridCol w:w="1276"/>
        <w:gridCol w:w="1418"/>
        <w:gridCol w:w="1275"/>
        <w:gridCol w:w="1412"/>
      </w:tblGrid>
      <w:tr w:rsidR="00464544">
        <w:trPr>
          <w:trHeight w:val="1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Паразит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</w:t>
            </w:r>
          </w:p>
        </w:tc>
      </w:tr>
      <w:tr w:rsidR="00464544">
        <w:trPr>
          <w:trHeight w:val="1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3.5</w:t>
      </w:r>
    </w:p>
    <w:tbl>
      <w:tblPr>
        <w:tblW w:w="0" w:type="auto"/>
        <w:tblInd w:w="15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1"/>
        <w:gridCol w:w="1039"/>
        <w:gridCol w:w="1162"/>
        <w:gridCol w:w="993"/>
        <w:gridCol w:w="1275"/>
        <w:gridCol w:w="1276"/>
        <w:gridCol w:w="1134"/>
        <w:gridCol w:w="1276"/>
      </w:tblGrid>
      <w:tr w:rsidR="0046454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Фенотип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</w:tr>
      <w:tr w:rsidR="00464544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364C9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Генотип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544" w:rsidRDefault="0046454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464544" w:rsidRDefault="00464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23B8F" w:rsidRDefault="00B23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23B8F" w:rsidRDefault="00B23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23B8F" w:rsidRDefault="00B23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23B8F" w:rsidRDefault="00B23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23B8F" w:rsidRDefault="00B23B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Часть 4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Решение биологических задач </w:t>
      </w:r>
    </w:p>
    <w:p w:rsidR="00464544" w:rsidRDefault="00364C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(на выбор, чтобы в сумме было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15 баллов максимально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):</w:t>
      </w:r>
    </w:p>
    <w:p w:rsidR="00464544" w:rsidRDefault="00464544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</w:rPr>
      </w:pPr>
    </w:p>
    <w:p w:rsidR="00464544" w:rsidRDefault="00464544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</w:rPr>
      </w:pPr>
    </w:p>
    <w:p w:rsidR="00464544" w:rsidRDefault="00464544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</w:rPr>
      </w:pPr>
      <w:bookmarkStart w:id="0" w:name="_GoBack"/>
      <w:bookmarkEnd w:id="0"/>
    </w:p>
    <w:sectPr w:rsidR="00464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64544"/>
    <w:rsid w:val="00364C99"/>
    <w:rsid w:val="003B0B07"/>
    <w:rsid w:val="003F5DB2"/>
    <w:rsid w:val="00464544"/>
    <w:rsid w:val="004B160A"/>
    <w:rsid w:val="005C0416"/>
    <w:rsid w:val="009F1186"/>
    <w:rsid w:val="00B23B8F"/>
    <w:rsid w:val="00BC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800CE"/>
  <w15:docId w15:val="{0BD5FB2E-E84A-4171-AFF2-4ABF4B10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oleObject" Target="embeddings/oleObject9.bin"/><Relationship Id="rId34" Type="http://schemas.openxmlformats.org/officeDocument/2006/relationships/image" Target="media/image16.png"/><Relationship Id="rId42" Type="http://schemas.openxmlformats.org/officeDocument/2006/relationships/image" Target="media/image20.png"/><Relationship Id="rId47" Type="http://schemas.openxmlformats.org/officeDocument/2006/relationships/oleObject" Target="embeddings/oleObject22.bin"/><Relationship Id="rId50" Type="http://schemas.openxmlformats.org/officeDocument/2006/relationships/image" Target="media/image24.png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oleObject" Target="embeddings/oleObject17.bin"/><Relationship Id="rId40" Type="http://schemas.openxmlformats.org/officeDocument/2006/relationships/image" Target="media/image19.png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png"/><Relationship Id="rId5" Type="http://schemas.openxmlformats.org/officeDocument/2006/relationships/oleObject" Target="embeddings/oleObject1.bin"/><Relationship Id="rId61" Type="http://schemas.openxmlformats.org/officeDocument/2006/relationships/oleObject" Target="embeddings/oleObject29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oleObject" Target="embeddings/oleObject12.bin"/><Relationship Id="rId30" Type="http://schemas.openxmlformats.org/officeDocument/2006/relationships/image" Target="media/image14.png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png"/><Relationship Id="rId56" Type="http://schemas.openxmlformats.org/officeDocument/2006/relationships/image" Target="media/image27.png"/><Relationship Id="rId64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png"/><Relationship Id="rId46" Type="http://schemas.openxmlformats.org/officeDocument/2006/relationships/image" Target="media/image22.png"/><Relationship Id="rId59" Type="http://schemas.openxmlformats.org/officeDocument/2006/relationships/oleObject" Target="embeddings/oleObject28.bin"/><Relationship Id="rId20" Type="http://schemas.openxmlformats.org/officeDocument/2006/relationships/image" Target="media/image9.png"/><Relationship Id="rId41" Type="http://schemas.openxmlformats.org/officeDocument/2006/relationships/oleObject" Target="embeddings/oleObject19.bin"/><Relationship Id="rId54" Type="http://schemas.openxmlformats.org/officeDocument/2006/relationships/image" Target="media/image26.png"/><Relationship Id="rId62" Type="http://schemas.openxmlformats.org/officeDocument/2006/relationships/image" Target="media/image30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png"/><Relationship Id="rId31" Type="http://schemas.openxmlformats.org/officeDocument/2006/relationships/oleObject" Target="embeddings/oleObject14.bin"/><Relationship Id="rId44" Type="http://schemas.openxmlformats.org/officeDocument/2006/relationships/image" Target="media/image21.png"/><Relationship Id="rId52" Type="http://schemas.openxmlformats.org/officeDocument/2006/relationships/image" Target="media/image25.png"/><Relationship Id="rId60" Type="http://schemas.openxmlformats.org/officeDocument/2006/relationships/image" Target="media/image29.png"/><Relationship Id="rId65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png"/><Relationship Id="rId39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3985</Words>
  <Characters>22719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tbednyakova</dc:creator>
  <cp:lastModifiedBy>tbednyakova</cp:lastModifiedBy>
  <cp:revision>8</cp:revision>
  <cp:lastPrinted>2025-11-19T13:10:00Z</cp:lastPrinted>
  <dcterms:created xsi:type="dcterms:W3CDTF">2025-10-10T09:43:00Z</dcterms:created>
  <dcterms:modified xsi:type="dcterms:W3CDTF">2025-11-19T13:11:00Z</dcterms:modified>
</cp:coreProperties>
</file>